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B91" w:rsidRDefault="00BB1B9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</w:p>
    <w:p w:rsidR="00BB1B91" w:rsidRDefault="005F0C74">
      <w:pPr>
        <w:pStyle w:val="Bezmezer"/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Nejvýznamnější podniky a osobnosti </w:t>
      </w:r>
      <w:r w:rsidRPr="00CA45F5">
        <w:rPr>
          <w:rFonts w:ascii="Arial" w:hAnsi="Arial"/>
          <w:b/>
          <w:bCs/>
          <w:sz w:val="26"/>
          <w:szCs w:val="26"/>
        </w:rPr>
        <w:t>moravsk</w:t>
      </w:r>
      <w:r>
        <w:rPr>
          <w:rFonts w:ascii="Arial" w:hAnsi="Arial"/>
          <w:b/>
          <w:bCs/>
          <w:sz w:val="26"/>
          <w:szCs w:val="26"/>
          <w:lang w:val="fr-FR"/>
        </w:rPr>
        <w:t>é</w:t>
      </w:r>
      <w:r>
        <w:rPr>
          <w:rFonts w:ascii="Arial" w:hAnsi="Arial"/>
          <w:b/>
          <w:bCs/>
          <w:sz w:val="26"/>
          <w:szCs w:val="26"/>
        </w:rPr>
        <w:t>ho průmyslu na přelomu monarchie a republiky</w:t>
      </w:r>
    </w:p>
    <w:p w:rsidR="00BB1B91" w:rsidRDefault="005F0C74">
      <w:pPr>
        <w:pStyle w:val="Bezmezer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F1A3B5C" wp14:editId="2C644656">
            <wp:simplePos x="0" y="0"/>
            <wp:positionH relativeFrom="page">
              <wp:posOffset>600075</wp:posOffset>
            </wp:positionH>
            <wp:positionV relativeFrom="page">
              <wp:posOffset>409575</wp:posOffset>
            </wp:positionV>
            <wp:extent cx="1419225" cy="609600"/>
            <wp:effectExtent l="0" t="0" r="0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595959"/>
          <w:u w:color="595959"/>
        </w:rPr>
        <w:t>Technick</w:t>
      </w:r>
      <w:r>
        <w:rPr>
          <w:rFonts w:ascii="Arial" w:hAnsi="Arial"/>
          <w:b/>
          <w:bCs/>
          <w:color w:val="595959"/>
          <w:u w:color="595959"/>
          <w:lang w:val="fr-FR"/>
        </w:rPr>
        <w:t xml:space="preserve">é </w:t>
      </w:r>
      <w:r>
        <w:rPr>
          <w:rFonts w:ascii="Arial" w:hAnsi="Arial"/>
          <w:b/>
          <w:bCs/>
          <w:color w:val="595959"/>
          <w:u w:color="595959"/>
        </w:rPr>
        <w:t xml:space="preserve">muzeum v Brně </w:t>
      </w:r>
      <w:r>
        <w:rPr>
          <w:rFonts w:ascii="Arial" w:hAnsi="Arial"/>
          <w:b/>
          <w:bCs/>
          <w:color w:val="595959"/>
          <w:u w:color="595959"/>
          <w:lang w:val="it-IT"/>
        </w:rPr>
        <w:t>otev</w:t>
      </w:r>
      <w:r>
        <w:rPr>
          <w:rFonts w:ascii="Arial" w:hAnsi="Arial"/>
          <w:b/>
          <w:bCs/>
          <w:color w:val="595959"/>
          <w:u w:color="595959"/>
        </w:rPr>
        <w:t>ře rozsáhlou výstavu ke st</w:t>
      </w:r>
      <w:r>
        <w:rPr>
          <w:rFonts w:ascii="Arial" w:hAnsi="Arial"/>
          <w:b/>
          <w:bCs/>
          <w:color w:val="595959"/>
          <w:u w:color="595959"/>
          <w:lang w:val="fr-FR"/>
        </w:rPr>
        <w:t>é</w:t>
      </w:r>
      <w:r>
        <w:rPr>
          <w:rFonts w:ascii="Arial" w:hAnsi="Arial"/>
          <w:b/>
          <w:bCs/>
          <w:color w:val="595959"/>
          <w:u w:color="595959"/>
        </w:rPr>
        <w:t>mu výročí vzniku republiky</w:t>
      </w:r>
      <w:r>
        <w:rPr>
          <w:rFonts w:ascii="Arial" w:hAnsi="Arial"/>
          <w:sz w:val="20"/>
          <w:szCs w:val="20"/>
        </w:rPr>
        <w:t xml:space="preserve"> </w:t>
      </w:r>
    </w:p>
    <w:p w:rsidR="00BB1B91" w:rsidRDefault="00BB1B91">
      <w:pPr>
        <w:pStyle w:val="Bezmezer"/>
        <w:spacing w:line="276" w:lineRule="auto"/>
        <w:rPr>
          <w:rFonts w:ascii="Arial" w:eastAsia="Arial" w:hAnsi="Arial" w:cs="Arial"/>
          <w:b/>
          <w:bCs/>
          <w:color w:val="595959"/>
          <w:u w:color="595959"/>
        </w:rPr>
      </w:pPr>
    </w:p>
    <w:p w:rsidR="00BB1B91" w:rsidRPr="001E3052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1E3052">
        <w:rPr>
          <w:rFonts w:ascii="Calibri Light" w:hAnsi="Calibri Light"/>
          <w:sz w:val="23"/>
          <w:szCs w:val="23"/>
        </w:rPr>
        <w:t>Př</w:t>
      </w:r>
      <w:r w:rsidRPr="001E3052">
        <w:rPr>
          <w:rFonts w:ascii="Calibri Light" w:hAnsi="Calibri Light"/>
          <w:sz w:val="23"/>
          <w:szCs w:val="23"/>
          <w:lang w:val="it-IT"/>
        </w:rPr>
        <w:t>i p</w:t>
      </w:r>
      <w:r w:rsidRPr="001E3052">
        <w:rPr>
          <w:rFonts w:ascii="Calibri Light" w:hAnsi="Calibri Light"/>
          <w:sz w:val="23"/>
          <w:szCs w:val="23"/>
        </w:rPr>
        <w:t>říležitosti st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ho výročí vzniku Československ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republiky Technick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 xml:space="preserve">muzeum v Brně </w:t>
      </w:r>
      <w:r w:rsidRPr="001E3052">
        <w:rPr>
          <w:rFonts w:ascii="Calibri Light" w:hAnsi="Calibri Light"/>
          <w:sz w:val="23"/>
          <w:szCs w:val="23"/>
          <w:lang w:val="it-IT"/>
        </w:rPr>
        <w:t>otev</w:t>
      </w:r>
      <w:r w:rsidRPr="001E3052">
        <w:rPr>
          <w:rFonts w:ascii="Calibri Light" w:hAnsi="Calibri Light"/>
          <w:sz w:val="23"/>
          <w:szCs w:val="23"/>
        </w:rPr>
        <w:t xml:space="preserve">ře výstavu s názvem </w:t>
      </w:r>
      <w:r w:rsidRPr="001E3052">
        <w:rPr>
          <w:b/>
          <w:bCs/>
          <w:sz w:val="23"/>
          <w:szCs w:val="23"/>
        </w:rPr>
        <w:t>Průmysl na Moravě 1918.</w:t>
      </w:r>
      <w:r w:rsidRPr="001E3052">
        <w:rPr>
          <w:rFonts w:ascii="Calibri Light" w:hAnsi="Calibri Light"/>
          <w:sz w:val="23"/>
          <w:szCs w:val="23"/>
        </w:rPr>
        <w:t xml:space="preserve"> </w:t>
      </w:r>
      <w:r w:rsidR="005E5881" w:rsidRPr="001E3052">
        <w:rPr>
          <w:rFonts w:ascii="Calibri Light" w:hAnsi="Calibri Light"/>
          <w:sz w:val="23"/>
          <w:szCs w:val="23"/>
        </w:rPr>
        <w:t>Cílem</w:t>
      </w:r>
      <w:r w:rsidRPr="001E3052">
        <w:rPr>
          <w:rFonts w:ascii="Calibri Light" w:hAnsi="Calibri Light"/>
          <w:sz w:val="23"/>
          <w:szCs w:val="23"/>
        </w:rPr>
        <w:t xml:space="preserve"> výstavy je př</w:t>
      </w:r>
      <w:r w:rsidRPr="001E3052">
        <w:rPr>
          <w:rFonts w:ascii="Calibri Light" w:hAnsi="Calibri Light"/>
          <w:sz w:val="23"/>
          <w:szCs w:val="23"/>
          <w:lang w:val="en-US"/>
        </w:rPr>
        <w:t>ibl</w:t>
      </w:r>
      <w:r w:rsidRPr="001E3052">
        <w:rPr>
          <w:rFonts w:ascii="Calibri Light" w:hAnsi="Calibri Light"/>
          <w:sz w:val="23"/>
          <w:szCs w:val="23"/>
        </w:rPr>
        <w:t>ížit návštěvníkům dobu vzniku republiky s důrazem na oblast moravsk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ho průmyslu v období od konce rakousko-uhersk</w:t>
      </w:r>
      <w:r w:rsidRPr="001E3052">
        <w:rPr>
          <w:rFonts w:ascii="Calibri Light" w:hAnsi="Calibri Light"/>
          <w:sz w:val="23"/>
          <w:szCs w:val="23"/>
          <w:lang w:val="fr-FR"/>
        </w:rPr>
        <w:t>é monarchie a</w:t>
      </w:r>
      <w:r w:rsidRPr="001E3052">
        <w:rPr>
          <w:rFonts w:ascii="Calibri Light" w:hAnsi="Calibri Light"/>
          <w:sz w:val="23"/>
          <w:szCs w:val="23"/>
        </w:rPr>
        <w:t>ž do roku 1928, tedy první desetiletí existence nov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ho státu. Jejím záměrem je ukázat návštěvníkům, jak dramatick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události první</w:t>
      </w:r>
      <w:r w:rsidRPr="001E3052">
        <w:rPr>
          <w:rFonts w:ascii="Calibri Light" w:hAnsi="Calibri Light"/>
          <w:sz w:val="23"/>
          <w:szCs w:val="23"/>
          <w:lang w:val="en-US"/>
        </w:rPr>
        <w:t>ch t</w:t>
      </w:r>
      <w:r w:rsidRPr="001E3052">
        <w:rPr>
          <w:rFonts w:ascii="Calibri Light" w:hAnsi="Calibri Light"/>
          <w:sz w:val="23"/>
          <w:szCs w:val="23"/>
        </w:rPr>
        <w:t>ří dekád 20. století v Evropě ovlivnily podobu a stav průmyslu na Moravě, př</w:t>
      </w:r>
      <w:r w:rsidRPr="001E3052">
        <w:rPr>
          <w:rFonts w:ascii="Calibri Light" w:hAnsi="Calibri Light"/>
          <w:sz w:val="23"/>
          <w:szCs w:val="23"/>
          <w:lang w:val="en-US"/>
        </w:rPr>
        <w:t>ibl</w:t>
      </w:r>
      <w:r w:rsidRPr="001E3052">
        <w:rPr>
          <w:rFonts w:ascii="Calibri Light" w:hAnsi="Calibri Light"/>
          <w:sz w:val="23"/>
          <w:szCs w:val="23"/>
        </w:rPr>
        <w:t>ížit změny struktury průmyslu vlivem rozpadu Rakousko-Uherska a nástup nových technologií. Nov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výrobní postupy a tak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změ</w:t>
      </w:r>
      <w:r w:rsidRPr="001E3052">
        <w:rPr>
          <w:rFonts w:ascii="Calibri Light" w:hAnsi="Calibri Light"/>
          <w:sz w:val="23"/>
          <w:szCs w:val="23"/>
          <w:lang w:val="it-IT"/>
        </w:rPr>
        <w:t>na soci</w:t>
      </w:r>
      <w:r w:rsidRPr="001E3052">
        <w:rPr>
          <w:rFonts w:ascii="Calibri Light" w:hAnsi="Calibri Light"/>
          <w:sz w:val="23"/>
          <w:szCs w:val="23"/>
        </w:rPr>
        <w:t>ální politiky ovlivnily životy tehdejší</w:t>
      </w:r>
      <w:r w:rsidRPr="001E3052">
        <w:rPr>
          <w:rFonts w:ascii="Calibri Light" w:hAnsi="Calibri Light"/>
          <w:sz w:val="23"/>
          <w:szCs w:val="23"/>
          <w:lang w:val="de-DE"/>
        </w:rPr>
        <w:t>ch d</w:t>
      </w:r>
      <w:r w:rsidRPr="001E3052">
        <w:rPr>
          <w:rFonts w:ascii="Calibri Light" w:hAnsi="Calibri Light"/>
          <w:sz w:val="23"/>
          <w:szCs w:val="23"/>
        </w:rPr>
        <w:t xml:space="preserve">ělníků a továrníků. </w:t>
      </w:r>
      <w:r w:rsidRPr="00B73E10">
        <w:rPr>
          <w:rFonts w:cs="Calibri"/>
          <w:i/>
          <w:iCs/>
          <w:sz w:val="23"/>
          <w:szCs w:val="23"/>
        </w:rPr>
        <w:t>„Parní sílu postupně nahrazovala elektřina, která usnadnila výrobu a zároveň prodloužila pracovní den i volný č</w:t>
      </w:r>
      <w:r w:rsidRPr="00B73E10">
        <w:rPr>
          <w:rFonts w:cs="Calibri"/>
          <w:i/>
          <w:iCs/>
          <w:sz w:val="23"/>
          <w:szCs w:val="23"/>
          <w:lang w:val="pt-PT"/>
        </w:rPr>
        <w:t>as. Pr</w:t>
      </w:r>
      <w:r w:rsidRPr="00B73E10">
        <w:rPr>
          <w:rFonts w:cs="Calibri"/>
          <w:i/>
          <w:iCs/>
          <w:sz w:val="23"/>
          <w:szCs w:val="23"/>
        </w:rPr>
        <w:t>ávě voln</w:t>
      </w:r>
      <w:r w:rsidRPr="00B73E10">
        <w:rPr>
          <w:rFonts w:cs="Calibri"/>
          <w:i/>
          <w:iCs/>
          <w:sz w:val="23"/>
          <w:szCs w:val="23"/>
          <w:lang w:val="fr-FR"/>
        </w:rPr>
        <w:t>é</w:t>
      </w:r>
      <w:r w:rsidRPr="00B73E10">
        <w:rPr>
          <w:rFonts w:cs="Calibri"/>
          <w:i/>
          <w:iCs/>
          <w:sz w:val="23"/>
          <w:szCs w:val="23"/>
        </w:rPr>
        <w:t>mu času a bydlení bude patřit samostatná výstavní část“</w:t>
      </w:r>
      <w:r w:rsidRPr="001E3052">
        <w:rPr>
          <w:rFonts w:ascii="Calibri Light" w:hAnsi="Calibri Light"/>
          <w:sz w:val="23"/>
          <w:szCs w:val="23"/>
        </w:rPr>
        <w:t>, př</w:t>
      </w:r>
      <w:r w:rsidRPr="001E3052">
        <w:rPr>
          <w:rFonts w:ascii="Calibri Light" w:hAnsi="Calibri Light"/>
          <w:sz w:val="23"/>
          <w:szCs w:val="23"/>
          <w:lang w:val="en-US"/>
        </w:rPr>
        <w:t>ibli</w:t>
      </w:r>
      <w:r w:rsidRPr="001E3052">
        <w:rPr>
          <w:rFonts w:ascii="Calibri Light" w:hAnsi="Calibri Light"/>
          <w:sz w:val="23"/>
          <w:szCs w:val="23"/>
        </w:rPr>
        <w:t>žuje jeden z autorů výstavy, Radek Slabotí</w:t>
      </w:r>
      <w:r w:rsidRPr="001E3052">
        <w:rPr>
          <w:rFonts w:ascii="Calibri Light" w:hAnsi="Calibri Light"/>
          <w:sz w:val="23"/>
          <w:szCs w:val="23"/>
          <w:lang w:val="da-DK"/>
        </w:rPr>
        <w:t>nsk</w:t>
      </w:r>
      <w:r w:rsidRPr="001E3052">
        <w:rPr>
          <w:rFonts w:ascii="Calibri Light" w:hAnsi="Calibri Light"/>
          <w:sz w:val="23"/>
          <w:szCs w:val="23"/>
        </w:rPr>
        <w:t>ý.</w:t>
      </w:r>
    </w:p>
    <w:p w:rsidR="00BB1B91" w:rsidRPr="001E3052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1E3052">
        <w:rPr>
          <w:rFonts w:ascii="Calibri Light" w:hAnsi="Calibri Light"/>
          <w:sz w:val="23"/>
          <w:szCs w:val="23"/>
        </w:rPr>
        <w:t>Hlavní část výstavy se soustředí na nejdůležitější a nejtypičtější odvětví průmyslu na Moravě. Představí například</w:t>
      </w:r>
      <w:r w:rsidRPr="001E3052">
        <w:rPr>
          <w:b/>
          <w:bCs/>
          <w:sz w:val="23"/>
          <w:szCs w:val="23"/>
        </w:rPr>
        <w:t xml:space="preserve"> strojírenský a textilní průmysl</w:t>
      </w:r>
      <w:r w:rsidRPr="001E3052">
        <w:rPr>
          <w:rFonts w:ascii="Calibri Light" w:hAnsi="Calibri Light"/>
          <w:sz w:val="23"/>
          <w:szCs w:val="23"/>
        </w:rPr>
        <w:t>, který byl dominantní zejm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 xml:space="preserve">na pro brněnskou oblast a Brno si tak vysloužilo přezdívku </w:t>
      </w:r>
      <w:r w:rsidRPr="001E3052">
        <w:rPr>
          <w:b/>
          <w:bCs/>
          <w:sz w:val="23"/>
          <w:szCs w:val="23"/>
        </w:rPr>
        <w:t xml:space="preserve">moravský </w:t>
      </w:r>
      <w:r w:rsidRPr="001E3052">
        <w:rPr>
          <w:b/>
          <w:bCs/>
          <w:sz w:val="23"/>
          <w:szCs w:val="23"/>
          <w:lang w:val="it-IT"/>
        </w:rPr>
        <w:t>Manchester</w:t>
      </w:r>
      <w:r w:rsidR="00FF68F8">
        <w:rPr>
          <w:rFonts w:ascii="Calibri Light" w:hAnsi="Calibri Light"/>
          <w:sz w:val="23"/>
          <w:szCs w:val="23"/>
        </w:rPr>
        <w:t>. Výstava mapuje také</w:t>
      </w:r>
      <w:r w:rsidRPr="001E3052">
        <w:rPr>
          <w:rFonts w:ascii="Calibri Light" w:hAnsi="Calibri Light"/>
          <w:sz w:val="23"/>
          <w:szCs w:val="23"/>
        </w:rPr>
        <w:t xml:space="preserve"> vývoj </w:t>
      </w:r>
      <w:r w:rsidRPr="001E3052">
        <w:rPr>
          <w:b/>
          <w:bCs/>
          <w:sz w:val="23"/>
          <w:szCs w:val="23"/>
        </w:rPr>
        <w:t>těžk</w:t>
      </w:r>
      <w:r w:rsidRPr="001E3052">
        <w:rPr>
          <w:b/>
          <w:bCs/>
          <w:sz w:val="23"/>
          <w:szCs w:val="23"/>
          <w:lang w:val="fr-FR"/>
        </w:rPr>
        <w:t>é</w:t>
      </w:r>
      <w:r w:rsidRPr="001E3052">
        <w:rPr>
          <w:b/>
          <w:bCs/>
          <w:sz w:val="23"/>
          <w:szCs w:val="23"/>
        </w:rPr>
        <w:t>ho průmyslu</w:t>
      </w:r>
      <w:r w:rsidRPr="001E3052">
        <w:rPr>
          <w:rFonts w:ascii="Calibri Light" w:hAnsi="Calibri Light"/>
          <w:sz w:val="23"/>
          <w:szCs w:val="23"/>
        </w:rPr>
        <w:t>, který se dodnes lidem připomíná i na příkladu Vítkovický</w:t>
      </w:r>
      <w:r w:rsidRPr="001E3052">
        <w:rPr>
          <w:rFonts w:ascii="Calibri Light" w:hAnsi="Calibri Light"/>
          <w:sz w:val="23"/>
          <w:szCs w:val="23"/>
          <w:lang w:val="de-DE"/>
        </w:rPr>
        <w:t xml:space="preserve">ch </w:t>
      </w:r>
      <w:r w:rsidRPr="001E3052">
        <w:rPr>
          <w:rFonts w:ascii="Calibri Light" w:hAnsi="Calibri Light"/>
          <w:sz w:val="23"/>
          <w:szCs w:val="23"/>
        </w:rPr>
        <w:t>ž</w:t>
      </w:r>
      <w:r w:rsidRPr="001E3052">
        <w:rPr>
          <w:rFonts w:ascii="Calibri Light" w:hAnsi="Calibri Light"/>
          <w:sz w:val="23"/>
          <w:szCs w:val="23"/>
          <w:lang w:val="it-IT"/>
        </w:rPr>
        <w:t>elez</w:t>
      </w:r>
      <w:r w:rsidRPr="001E3052">
        <w:rPr>
          <w:rFonts w:ascii="Calibri Light" w:hAnsi="Calibri Light"/>
          <w:sz w:val="23"/>
          <w:szCs w:val="23"/>
        </w:rPr>
        <w:t xml:space="preserve">áren, jejichž historie a výroba bude v muzeu rovněž </w:t>
      </w:r>
      <w:r w:rsidRPr="001E3052">
        <w:rPr>
          <w:rFonts w:ascii="Calibri Light" w:hAnsi="Calibri Light"/>
          <w:sz w:val="23"/>
          <w:szCs w:val="23"/>
          <w:lang w:val="nl-NL"/>
        </w:rPr>
        <w:t>k vid</w:t>
      </w:r>
      <w:r w:rsidRPr="001E3052">
        <w:rPr>
          <w:rFonts w:ascii="Calibri Light" w:hAnsi="Calibri Light"/>
          <w:sz w:val="23"/>
          <w:szCs w:val="23"/>
        </w:rPr>
        <w:t xml:space="preserve">ění. Část výstavy bude věnována i </w:t>
      </w:r>
      <w:r w:rsidRPr="001E3052">
        <w:rPr>
          <w:b/>
          <w:bCs/>
          <w:sz w:val="23"/>
          <w:szCs w:val="23"/>
        </w:rPr>
        <w:t>potravinářsk</w:t>
      </w:r>
      <w:r w:rsidRPr="001E3052">
        <w:rPr>
          <w:b/>
          <w:bCs/>
          <w:sz w:val="23"/>
          <w:szCs w:val="23"/>
          <w:lang w:val="fr-FR"/>
        </w:rPr>
        <w:t>é</w:t>
      </w:r>
      <w:r w:rsidRPr="001E3052">
        <w:rPr>
          <w:b/>
          <w:bCs/>
          <w:sz w:val="23"/>
          <w:szCs w:val="23"/>
        </w:rPr>
        <w:t>mu průmyslu</w:t>
      </w:r>
      <w:r w:rsidRPr="001E3052">
        <w:rPr>
          <w:rFonts w:ascii="Calibri Light" w:hAnsi="Calibri Light"/>
          <w:sz w:val="23"/>
          <w:szCs w:val="23"/>
        </w:rPr>
        <w:t>, a to konkr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tně cukrovarnictví a pivovarnictví. Prostřednictvím prostorových vizualizací se návštěvníci dokonce na okamžik stanou součástí cel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ho procesu výroby piva v dan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době. Výstava představí</w:t>
      </w:r>
      <w:r w:rsidRPr="001E3052">
        <w:rPr>
          <w:b/>
          <w:bCs/>
          <w:sz w:val="23"/>
          <w:szCs w:val="23"/>
        </w:rPr>
        <w:t xml:space="preserve"> konkr</w:t>
      </w:r>
      <w:r w:rsidRPr="001E3052">
        <w:rPr>
          <w:b/>
          <w:bCs/>
          <w:sz w:val="23"/>
          <w:szCs w:val="23"/>
          <w:lang w:val="fr-FR"/>
        </w:rPr>
        <w:t>é</w:t>
      </w:r>
      <w:r w:rsidRPr="001E3052">
        <w:rPr>
          <w:b/>
          <w:bCs/>
          <w:sz w:val="23"/>
          <w:szCs w:val="23"/>
        </w:rPr>
        <w:t>tní firmy</w:t>
      </w:r>
      <w:r w:rsidRPr="001E3052">
        <w:rPr>
          <w:rFonts w:ascii="Calibri Light" w:hAnsi="Calibri Light"/>
          <w:sz w:val="23"/>
          <w:szCs w:val="23"/>
        </w:rPr>
        <w:t xml:space="preserve"> a tak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b/>
          <w:bCs/>
          <w:sz w:val="23"/>
          <w:szCs w:val="23"/>
        </w:rPr>
        <w:t>klíčov</w:t>
      </w:r>
      <w:r w:rsidRPr="001E3052">
        <w:rPr>
          <w:b/>
          <w:bCs/>
          <w:sz w:val="23"/>
          <w:szCs w:val="23"/>
          <w:lang w:val="fr-FR"/>
        </w:rPr>
        <w:t xml:space="preserve">é </w:t>
      </w:r>
      <w:r w:rsidRPr="001E3052">
        <w:rPr>
          <w:b/>
          <w:bCs/>
          <w:sz w:val="23"/>
          <w:szCs w:val="23"/>
        </w:rPr>
        <w:t>osobnosti</w:t>
      </w:r>
      <w:r w:rsidRPr="001E3052">
        <w:rPr>
          <w:rFonts w:ascii="Calibri Light" w:hAnsi="Calibri Light"/>
          <w:sz w:val="23"/>
          <w:szCs w:val="23"/>
        </w:rPr>
        <w:t>, kter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se o rozmach průmyslu zasloužily. Chybět nebudou jm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na jako Tomáš Baťa, bratř</w:t>
      </w:r>
      <w:r w:rsidRPr="001E3052">
        <w:rPr>
          <w:rFonts w:ascii="Calibri Light" w:hAnsi="Calibri Light"/>
          <w:sz w:val="23"/>
          <w:szCs w:val="23"/>
          <w:lang w:val="pt-PT"/>
        </w:rPr>
        <w:t xml:space="preserve">i Stiassni </w:t>
      </w:r>
      <w:r w:rsidRPr="001E3052">
        <w:rPr>
          <w:rFonts w:ascii="Calibri Light" w:hAnsi="Calibri Light"/>
          <w:sz w:val="23"/>
          <w:szCs w:val="23"/>
        </w:rPr>
        <w:t>či rodina Wichterlova. Z významných podniků budou dominovat brně</w:t>
      </w:r>
      <w:r w:rsidRPr="001E3052">
        <w:rPr>
          <w:rFonts w:ascii="Calibri Light" w:hAnsi="Calibri Light"/>
          <w:sz w:val="23"/>
          <w:szCs w:val="23"/>
          <w:lang w:val="da-DK"/>
        </w:rPr>
        <w:t>nsk</w:t>
      </w:r>
      <w:r w:rsidRPr="001E3052">
        <w:rPr>
          <w:rFonts w:ascii="Calibri Light" w:hAnsi="Calibri Light"/>
          <w:sz w:val="23"/>
          <w:szCs w:val="23"/>
        </w:rPr>
        <w:t>á Zbrojovka, Vlněna, Tatra Kopřivnice, olomoucká čokoládovna Zora, břeclavský cukrovar rodiny Kuffnerových, pivovar Starobrno či První česká sklárna v Kyjově.</w:t>
      </w:r>
    </w:p>
    <w:p w:rsidR="00BB1B91" w:rsidRPr="001E3052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B73E10">
        <w:rPr>
          <w:rFonts w:ascii="Calibri Light" w:hAnsi="Calibri Light" w:cs="Calibri Light"/>
          <w:bCs/>
          <w:sz w:val="23"/>
          <w:szCs w:val="23"/>
        </w:rPr>
        <w:t>Snahou autorů je zejm</w:t>
      </w:r>
      <w:r w:rsidRPr="00B73E10">
        <w:rPr>
          <w:rFonts w:ascii="Calibri Light" w:hAnsi="Calibri Light" w:cs="Calibri Light"/>
          <w:bCs/>
          <w:sz w:val="23"/>
          <w:szCs w:val="23"/>
          <w:lang w:val="fr-FR"/>
        </w:rPr>
        <w:t>é</w:t>
      </w:r>
      <w:r w:rsidRPr="00B73E10">
        <w:rPr>
          <w:rFonts w:ascii="Calibri Light" w:hAnsi="Calibri Light" w:cs="Calibri Light"/>
          <w:bCs/>
          <w:sz w:val="23"/>
          <w:szCs w:val="23"/>
        </w:rPr>
        <w:t>na zajímavým a netradičním způsobem prezentovat sbírkov</w:t>
      </w:r>
      <w:r w:rsidRPr="00B73E10">
        <w:rPr>
          <w:rFonts w:ascii="Calibri Light" w:hAnsi="Calibri Light" w:cs="Calibri Light"/>
          <w:bCs/>
          <w:sz w:val="23"/>
          <w:szCs w:val="23"/>
          <w:lang w:val="fr-FR"/>
        </w:rPr>
        <w:t xml:space="preserve">é </w:t>
      </w:r>
      <w:r w:rsidRPr="00B73E10">
        <w:rPr>
          <w:rFonts w:ascii="Calibri Light" w:hAnsi="Calibri Light" w:cs="Calibri Light"/>
          <w:bCs/>
          <w:sz w:val="23"/>
          <w:szCs w:val="23"/>
        </w:rPr>
        <w:t>předměty, představit souvislosti dan</w:t>
      </w:r>
      <w:r w:rsidRPr="00B73E10">
        <w:rPr>
          <w:rFonts w:ascii="Calibri Light" w:hAnsi="Calibri Light" w:cs="Calibri Light"/>
          <w:bCs/>
          <w:sz w:val="23"/>
          <w:szCs w:val="23"/>
          <w:lang w:val="fr-FR"/>
        </w:rPr>
        <w:t xml:space="preserve">é </w:t>
      </w:r>
      <w:r w:rsidRPr="00B73E10">
        <w:rPr>
          <w:rFonts w:ascii="Calibri Light" w:hAnsi="Calibri Light" w:cs="Calibri Light"/>
          <w:bCs/>
          <w:sz w:val="23"/>
          <w:szCs w:val="23"/>
        </w:rPr>
        <w:t>doby pomocí digitálních technologií a vizualizací</w:t>
      </w:r>
      <w:r w:rsidRPr="00B73E10">
        <w:rPr>
          <w:rFonts w:ascii="Calibri Light" w:hAnsi="Calibri Light" w:cs="Calibri Light"/>
          <w:sz w:val="23"/>
          <w:szCs w:val="23"/>
        </w:rPr>
        <w:t>.</w:t>
      </w:r>
      <w:r w:rsidRPr="001E3052">
        <w:rPr>
          <w:rFonts w:ascii="Calibri Light" w:hAnsi="Calibri Light"/>
          <w:sz w:val="23"/>
          <w:szCs w:val="23"/>
        </w:rPr>
        <w:t xml:space="preserve"> „</w:t>
      </w:r>
      <w:r w:rsidRPr="001E3052">
        <w:rPr>
          <w:i/>
          <w:iCs/>
          <w:sz w:val="23"/>
          <w:szCs w:val="23"/>
        </w:rPr>
        <w:t>Naší</w:t>
      </w:r>
      <w:r w:rsidRPr="001E3052">
        <w:rPr>
          <w:i/>
          <w:iCs/>
          <w:sz w:val="23"/>
          <w:szCs w:val="23"/>
          <w:lang w:val="pt-PT"/>
        </w:rPr>
        <w:t>m c</w:t>
      </w:r>
      <w:r w:rsidRPr="001E3052">
        <w:rPr>
          <w:i/>
          <w:iCs/>
          <w:sz w:val="23"/>
          <w:szCs w:val="23"/>
        </w:rPr>
        <w:t>ílem je problematiku př</w:t>
      </w:r>
      <w:r w:rsidRPr="001E3052">
        <w:rPr>
          <w:i/>
          <w:iCs/>
          <w:sz w:val="23"/>
          <w:szCs w:val="23"/>
          <w:lang w:val="en-US"/>
        </w:rPr>
        <w:t>ibl</w:t>
      </w:r>
      <w:r w:rsidRPr="001E3052">
        <w:rPr>
          <w:i/>
          <w:iCs/>
          <w:sz w:val="23"/>
          <w:szCs w:val="23"/>
        </w:rPr>
        <w:t>ížit interaktivním způsobem tak, aby zaujala širokou veřejnost a taktéž studenty a mlad</w:t>
      </w:r>
      <w:r w:rsidRPr="001E3052">
        <w:rPr>
          <w:i/>
          <w:iCs/>
          <w:sz w:val="23"/>
          <w:szCs w:val="23"/>
          <w:lang w:val="fr-FR"/>
        </w:rPr>
        <w:t xml:space="preserve">é </w:t>
      </w:r>
      <w:r w:rsidRPr="001E3052">
        <w:rPr>
          <w:i/>
          <w:iCs/>
          <w:sz w:val="23"/>
          <w:szCs w:val="23"/>
        </w:rPr>
        <w:t>lidi</w:t>
      </w:r>
      <w:r w:rsidRPr="001E3052">
        <w:rPr>
          <w:rFonts w:ascii="Calibri Light" w:hAnsi="Calibri Light"/>
          <w:sz w:val="23"/>
          <w:szCs w:val="23"/>
        </w:rPr>
        <w:t>“, zdů</w:t>
      </w:r>
      <w:r w:rsidRPr="001E3052">
        <w:rPr>
          <w:rFonts w:ascii="Calibri Light" w:hAnsi="Calibri Light"/>
          <w:sz w:val="23"/>
          <w:szCs w:val="23"/>
          <w:lang w:val="it-IT"/>
        </w:rPr>
        <w:t>raz</w:t>
      </w:r>
      <w:r w:rsidRPr="001E3052">
        <w:rPr>
          <w:rFonts w:ascii="Calibri Light" w:hAnsi="Calibri Light"/>
          <w:sz w:val="23"/>
          <w:szCs w:val="23"/>
        </w:rPr>
        <w:t>ňuje Slabotí</w:t>
      </w:r>
      <w:r w:rsidRPr="001E3052">
        <w:rPr>
          <w:rFonts w:ascii="Calibri Light" w:hAnsi="Calibri Light"/>
          <w:sz w:val="23"/>
          <w:szCs w:val="23"/>
          <w:lang w:val="da-DK"/>
        </w:rPr>
        <w:t>nsk</w:t>
      </w:r>
      <w:r w:rsidRPr="001E3052">
        <w:rPr>
          <w:rFonts w:ascii="Calibri Light" w:hAnsi="Calibri Light"/>
          <w:sz w:val="23"/>
          <w:szCs w:val="23"/>
        </w:rPr>
        <w:t xml:space="preserve">ý. </w:t>
      </w:r>
    </w:p>
    <w:p w:rsidR="00BB1B91" w:rsidRPr="001E3052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1E3052">
        <w:rPr>
          <w:rFonts w:ascii="Calibri Light" w:hAnsi="Calibri Light"/>
          <w:sz w:val="23"/>
          <w:szCs w:val="23"/>
        </w:rPr>
        <w:t xml:space="preserve">Kromě výstavy v hlavní budově je připravený i </w:t>
      </w:r>
      <w:r w:rsidRPr="001E3052">
        <w:rPr>
          <w:b/>
          <w:bCs/>
          <w:sz w:val="23"/>
          <w:szCs w:val="23"/>
        </w:rPr>
        <w:t>doprovodný program</w:t>
      </w:r>
      <w:r w:rsidRPr="001E3052">
        <w:rPr>
          <w:rFonts w:ascii="Calibri Light" w:hAnsi="Calibri Light"/>
          <w:sz w:val="23"/>
          <w:szCs w:val="23"/>
        </w:rPr>
        <w:t xml:space="preserve"> – komentovan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prohlídky po tzv. „brně</w:t>
      </w:r>
      <w:r w:rsidRPr="001E3052">
        <w:rPr>
          <w:rFonts w:ascii="Calibri Light" w:hAnsi="Calibri Light"/>
          <w:sz w:val="23"/>
          <w:szCs w:val="23"/>
          <w:lang w:val="da-DK"/>
        </w:rPr>
        <w:t>nsk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  <w:lang w:val="da-DK"/>
        </w:rPr>
        <w:t>m industri</w:t>
      </w:r>
      <w:r w:rsidRPr="001E3052">
        <w:rPr>
          <w:rFonts w:ascii="Calibri Light" w:hAnsi="Calibri Light"/>
          <w:sz w:val="23"/>
          <w:szCs w:val="23"/>
        </w:rPr>
        <w:t>álu“, jejichž cílem je sezná</w:t>
      </w:r>
      <w:r w:rsidRPr="001E3052">
        <w:rPr>
          <w:rFonts w:ascii="Calibri Light" w:hAnsi="Calibri Light"/>
          <w:sz w:val="23"/>
          <w:szCs w:val="23"/>
          <w:lang w:val="de-DE"/>
        </w:rPr>
        <w:t>mit ve</w:t>
      </w:r>
      <w:r w:rsidRPr="001E3052">
        <w:rPr>
          <w:rFonts w:ascii="Calibri Light" w:hAnsi="Calibri Light"/>
          <w:sz w:val="23"/>
          <w:szCs w:val="23"/>
        </w:rPr>
        <w:t>řejnost s historií a prostorami bývalých tová</w:t>
      </w:r>
      <w:r w:rsidRPr="001E3052">
        <w:rPr>
          <w:rFonts w:ascii="Calibri Light" w:hAnsi="Calibri Light"/>
          <w:sz w:val="23"/>
          <w:szCs w:val="23"/>
          <w:lang w:val="de-DE"/>
        </w:rPr>
        <w:t xml:space="preserve">ren </w:t>
      </w:r>
      <w:r w:rsidRPr="001E3052">
        <w:rPr>
          <w:rFonts w:ascii="Calibri Light" w:hAnsi="Calibri Light"/>
          <w:sz w:val="23"/>
          <w:szCs w:val="23"/>
        </w:rPr>
        <w:t>či výrobní</w:t>
      </w:r>
      <w:r w:rsidRPr="001E3052">
        <w:rPr>
          <w:rFonts w:ascii="Calibri Light" w:hAnsi="Calibri Light"/>
          <w:sz w:val="23"/>
          <w:szCs w:val="23"/>
          <w:lang w:val="en-US"/>
        </w:rPr>
        <w:t>ch are</w:t>
      </w:r>
      <w:r w:rsidRPr="001E3052">
        <w:rPr>
          <w:rFonts w:ascii="Calibri Light" w:hAnsi="Calibri Light"/>
          <w:sz w:val="23"/>
          <w:szCs w:val="23"/>
        </w:rPr>
        <w:t>álů</w:t>
      </w:r>
      <w:r w:rsidR="006E22A7" w:rsidRPr="001E3052">
        <w:rPr>
          <w:rFonts w:ascii="Calibri Light" w:hAnsi="Calibri Light"/>
          <w:sz w:val="23"/>
          <w:szCs w:val="23"/>
        </w:rPr>
        <w:t xml:space="preserve"> </w:t>
      </w:r>
      <w:r w:rsidR="006E22A7" w:rsidRPr="00DF7258">
        <w:rPr>
          <w:rFonts w:ascii="Calibri Light" w:hAnsi="Calibri Light"/>
          <w:sz w:val="23"/>
          <w:szCs w:val="23"/>
        </w:rPr>
        <w:t xml:space="preserve">– </w:t>
      </w:r>
      <w:r w:rsidR="006E22A7" w:rsidRPr="00DF7258">
        <w:rPr>
          <w:rFonts w:ascii="Calibri Light" w:hAnsi="Calibri Light"/>
          <w:color w:val="auto"/>
          <w:sz w:val="23"/>
          <w:szCs w:val="23"/>
        </w:rPr>
        <w:t xml:space="preserve">konkrétní termíny budou </w:t>
      </w:r>
      <w:r w:rsidR="006B7BB3" w:rsidRPr="00DF7258">
        <w:rPr>
          <w:rFonts w:ascii="Calibri Light" w:hAnsi="Calibri Light"/>
          <w:color w:val="auto"/>
          <w:sz w:val="23"/>
          <w:szCs w:val="23"/>
        </w:rPr>
        <w:t>zveřejněny</w:t>
      </w:r>
      <w:r w:rsidR="006E22A7" w:rsidRPr="00DF7258">
        <w:rPr>
          <w:rFonts w:ascii="Calibri Light" w:hAnsi="Calibri Light"/>
          <w:color w:val="auto"/>
          <w:sz w:val="23"/>
          <w:szCs w:val="23"/>
        </w:rPr>
        <w:t xml:space="preserve"> na webové stránce muzea. </w:t>
      </w:r>
      <w:r w:rsidR="006E22A7" w:rsidRPr="00DF7258">
        <w:rPr>
          <w:rFonts w:ascii="Calibri Light" w:hAnsi="Calibri Light"/>
          <w:sz w:val="23"/>
          <w:szCs w:val="23"/>
        </w:rPr>
        <w:t>Pro širokou veřejnost</w:t>
      </w:r>
      <w:r w:rsidR="006B7BB3" w:rsidRPr="00DF7258">
        <w:rPr>
          <w:rFonts w:ascii="Calibri Light" w:hAnsi="Calibri Light"/>
          <w:sz w:val="23"/>
          <w:szCs w:val="23"/>
        </w:rPr>
        <w:t>,</w:t>
      </w:r>
      <w:r w:rsidR="006E22A7" w:rsidRPr="00DF7258">
        <w:rPr>
          <w:rFonts w:ascii="Calibri Light" w:hAnsi="Calibri Light"/>
          <w:sz w:val="23"/>
          <w:szCs w:val="23"/>
        </w:rPr>
        <w:t xml:space="preserve"> ale i pro ty </w:t>
      </w:r>
      <w:r w:rsidR="001E3052" w:rsidRPr="00DF7258">
        <w:rPr>
          <w:rFonts w:ascii="Calibri Light" w:hAnsi="Calibri Light"/>
          <w:sz w:val="23"/>
          <w:szCs w:val="23"/>
        </w:rPr>
        <w:t>nejmenší</w:t>
      </w:r>
      <w:r w:rsidR="006E22A7" w:rsidRPr="00DF7258">
        <w:rPr>
          <w:rFonts w:ascii="Calibri Light" w:hAnsi="Calibri Light"/>
          <w:sz w:val="23"/>
          <w:szCs w:val="23"/>
        </w:rPr>
        <w:t xml:space="preserve"> návštěvníky</w:t>
      </w:r>
      <w:r w:rsidR="006B7BB3" w:rsidRPr="00DF7258">
        <w:rPr>
          <w:rFonts w:ascii="Calibri Light" w:hAnsi="Calibri Light"/>
          <w:sz w:val="23"/>
          <w:szCs w:val="23"/>
        </w:rPr>
        <w:t>,</w:t>
      </w:r>
      <w:r w:rsidR="006E22A7" w:rsidRPr="00DF7258">
        <w:rPr>
          <w:rFonts w:ascii="Calibri Light" w:hAnsi="Calibri Light"/>
          <w:sz w:val="23"/>
          <w:szCs w:val="23"/>
        </w:rPr>
        <w:t xml:space="preserve"> </w:t>
      </w:r>
      <w:r w:rsidRPr="00DF7258">
        <w:rPr>
          <w:rFonts w:ascii="Calibri Light" w:hAnsi="Calibri Light"/>
          <w:sz w:val="23"/>
          <w:szCs w:val="23"/>
        </w:rPr>
        <w:t>budou přímo ve výstavě připraven</w:t>
      </w:r>
      <w:r w:rsidR="001E3052" w:rsidRPr="00DF7258">
        <w:rPr>
          <w:rFonts w:ascii="Calibri Light" w:hAnsi="Calibri Light"/>
          <w:sz w:val="23"/>
          <w:szCs w:val="23"/>
          <w:lang w:val="fr-FR"/>
        </w:rPr>
        <w:t>y</w:t>
      </w:r>
      <w:r w:rsidRPr="00DF7258">
        <w:rPr>
          <w:rFonts w:ascii="Calibri Light" w:hAnsi="Calibri Light"/>
          <w:sz w:val="23"/>
          <w:szCs w:val="23"/>
          <w:lang w:val="fr-FR"/>
        </w:rPr>
        <w:t xml:space="preserve"> </w:t>
      </w:r>
      <w:r w:rsidR="006E22A7" w:rsidRPr="00DF7258">
        <w:rPr>
          <w:rFonts w:ascii="Calibri Light" w:hAnsi="Calibri Light"/>
          <w:sz w:val="23"/>
          <w:szCs w:val="23"/>
          <w:lang w:val="fr-FR"/>
        </w:rPr>
        <w:t xml:space="preserve">interaktivní </w:t>
      </w:r>
      <w:r w:rsidRPr="00DF7258">
        <w:rPr>
          <w:rFonts w:ascii="Calibri Light" w:hAnsi="Calibri Light"/>
          <w:sz w:val="23"/>
          <w:szCs w:val="23"/>
          <w:lang w:val="en-US"/>
        </w:rPr>
        <w:t>hry</w:t>
      </w:r>
      <w:r w:rsidRPr="00DF7258">
        <w:rPr>
          <w:rFonts w:ascii="Calibri Light" w:hAnsi="Calibri Light"/>
          <w:sz w:val="23"/>
          <w:szCs w:val="23"/>
        </w:rPr>
        <w:t>, kter</w:t>
      </w:r>
      <w:r w:rsidRPr="00DF7258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DF7258">
        <w:rPr>
          <w:rFonts w:ascii="Calibri Light" w:hAnsi="Calibri Light"/>
          <w:sz w:val="23"/>
          <w:szCs w:val="23"/>
        </w:rPr>
        <w:t xml:space="preserve">jim </w:t>
      </w:r>
      <w:r w:rsidR="006C02B3" w:rsidRPr="00DF7258">
        <w:rPr>
          <w:rFonts w:ascii="Calibri Light" w:hAnsi="Calibri Light"/>
          <w:sz w:val="23"/>
          <w:szCs w:val="23"/>
        </w:rPr>
        <w:t>zábavným</w:t>
      </w:r>
      <w:r w:rsidRPr="00DF7258">
        <w:rPr>
          <w:rFonts w:ascii="Calibri Light" w:hAnsi="Calibri Light"/>
          <w:sz w:val="23"/>
          <w:szCs w:val="23"/>
        </w:rPr>
        <w:t xml:space="preserve"> způsobem př</w:t>
      </w:r>
      <w:r w:rsidRPr="00DF7258">
        <w:rPr>
          <w:rFonts w:ascii="Calibri Light" w:hAnsi="Calibri Light"/>
          <w:sz w:val="23"/>
          <w:szCs w:val="23"/>
          <w:lang w:val="en-US"/>
        </w:rPr>
        <w:t>ibl</w:t>
      </w:r>
      <w:r w:rsidRPr="00DF7258">
        <w:rPr>
          <w:rFonts w:ascii="Calibri Light" w:hAnsi="Calibri Light"/>
          <w:sz w:val="23"/>
          <w:szCs w:val="23"/>
        </w:rPr>
        <w:t xml:space="preserve">íží </w:t>
      </w:r>
      <w:r w:rsidR="006E22A7" w:rsidRPr="00DF7258">
        <w:rPr>
          <w:rFonts w:ascii="Calibri Light" w:hAnsi="Calibri Light"/>
          <w:sz w:val="23"/>
          <w:szCs w:val="23"/>
        </w:rPr>
        <w:t>atmosféru první republiky.</w:t>
      </w:r>
      <w:r w:rsidRPr="00DF7258">
        <w:rPr>
          <w:rFonts w:ascii="Calibri Light" w:hAnsi="Calibri Light"/>
          <w:sz w:val="23"/>
          <w:szCs w:val="23"/>
        </w:rPr>
        <w:t xml:space="preserve"> Tematick</w:t>
      </w:r>
      <w:r w:rsidR="006E22A7" w:rsidRPr="00DF7258">
        <w:rPr>
          <w:rFonts w:ascii="Calibri Light" w:hAnsi="Calibri Light"/>
          <w:sz w:val="23"/>
          <w:szCs w:val="23"/>
          <w:lang w:val="fr-FR"/>
        </w:rPr>
        <w:t>é programy</w:t>
      </w:r>
      <w:r w:rsidR="001E3052" w:rsidRPr="00DF7258">
        <w:rPr>
          <w:rFonts w:ascii="Calibri Light" w:hAnsi="Calibri Light"/>
          <w:sz w:val="23"/>
          <w:szCs w:val="23"/>
          <w:lang w:val="fr-FR"/>
        </w:rPr>
        <w:t xml:space="preserve"> s lektory</w:t>
      </w:r>
      <w:r w:rsidRPr="00DF7258">
        <w:rPr>
          <w:rFonts w:ascii="Calibri Light" w:hAnsi="Calibri Light"/>
          <w:sz w:val="23"/>
          <w:szCs w:val="23"/>
          <w:lang w:val="en-US"/>
        </w:rPr>
        <w:t xml:space="preserve"> chyst</w:t>
      </w:r>
      <w:r w:rsidRPr="00DF7258">
        <w:rPr>
          <w:rFonts w:ascii="Calibri Light" w:hAnsi="Calibri Light"/>
          <w:sz w:val="23"/>
          <w:szCs w:val="23"/>
        </w:rPr>
        <w:t>á Technick</w:t>
      </w:r>
      <w:r w:rsidRPr="00DF7258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DF7258">
        <w:rPr>
          <w:rFonts w:ascii="Calibri Light" w:hAnsi="Calibri Light"/>
          <w:sz w:val="23"/>
          <w:szCs w:val="23"/>
        </w:rPr>
        <w:t>muzeum i pro školní skupiny.</w:t>
      </w:r>
      <w:r w:rsidRPr="001E3052">
        <w:rPr>
          <w:rFonts w:ascii="Calibri Light" w:hAnsi="Calibri Light"/>
          <w:sz w:val="23"/>
          <w:szCs w:val="23"/>
        </w:rPr>
        <w:t xml:space="preserve"> Ve spolupráci s Národním filmovým archivem organizátoř</w:t>
      </w:r>
      <w:r w:rsidRPr="001E3052">
        <w:rPr>
          <w:rFonts w:ascii="Calibri Light" w:hAnsi="Calibri Light"/>
          <w:sz w:val="23"/>
          <w:szCs w:val="23"/>
          <w:lang w:val="it-IT"/>
        </w:rPr>
        <w:t>i p</w:t>
      </w:r>
      <w:r w:rsidRPr="001E3052">
        <w:rPr>
          <w:rFonts w:ascii="Calibri Light" w:hAnsi="Calibri Light"/>
          <w:sz w:val="23"/>
          <w:szCs w:val="23"/>
        </w:rPr>
        <w:t>řipravili promítání dobový</w:t>
      </w:r>
      <w:r w:rsidRPr="001E3052">
        <w:rPr>
          <w:rFonts w:ascii="Calibri Light" w:hAnsi="Calibri Light"/>
          <w:sz w:val="23"/>
          <w:szCs w:val="23"/>
          <w:lang w:val="sv-SE"/>
        </w:rPr>
        <w:t>ch film</w:t>
      </w:r>
      <w:r w:rsidRPr="001E3052">
        <w:rPr>
          <w:rFonts w:ascii="Calibri Light" w:hAnsi="Calibri Light"/>
          <w:sz w:val="23"/>
          <w:szCs w:val="23"/>
        </w:rPr>
        <w:t>ů, př</w:t>
      </w:r>
      <w:r w:rsidRPr="001E3052">
        <w:rPr>
          <w:rFonts w:ascii="Calibri Light" w:hAnsi="Calibri Light"/>
          <w:sz w:val="23"/>
          <w:szCs w:val="23"/>
          <w:lang w:val="en-US"/>
        </w:rPr>
        <w:t>ibli</w:t>
      </w:r>
      <w:r w:rsidRPr="001E3052">
        <w:rPr>
          <w:rFonts w:ascii="Calibri Light" w:hAnsi="Calibri Light"/>
          <w:sz w:val="23"/>
          <w:szCs w:val="23"/>
        </w:rPr>
        <w:t>žujících průmysl a techniku v prvních desetiletích minul</w:t>
      </w:r>
      <w:r w:rsidRPr="001E3052">
        <w:rPr>
          <w:rFonts w:ascii="Calibri Light" w:hAnsi="Calibri Light"/>
          <w:sz w:val="23"/>
          <w:szCs w:val="23"/>
          <w:lang w:val="fr-FR"/>
        </w:rPr>
        <w:t>é</w:t>
      </w:r>
      <w:r w:rsidRPr="001E3052">
        <w:rPr>
          <w:rFonts w:ascii="Calibri Light" w:hAnsi="Calibri Light"/>
          <w:sz w:val="23"/>
          <w:szCs w:val="23"/>
        </w:rPr>
        <w:t>ho století. Př</w:t>
      </w:r>
      <w:r w:rsidRPr="001E3052">
        <w:rPr>
          <w:rFonts w:ascii="Calibri Light" w:hAnsi="Calibri Light"/>
          <w:sz w:val="23"/>
          <w:szCs w:val="23"/>
          <w:lang w:val="it-IT"/>
        </w:rPr>
        <w:t>i p</w:t>
      </w:r>
      <w:r w:rsidRPr="001E3052">
        <w:rPr>
          <w:rFonts w:ascii="Calibri Light" w:hAnsi="Calibri Light"/>
          <w:sz w:val="23"/>
          <w:szCs w:val="23"/>
        </w:rPr>
        <w:t xml:space="preserve">říležitosti výstavy se ve dnech 22. – 23. 10. 2018 bude konat taktéž odborná 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konference, </w:t>
      </w:r>
      <w:r w:rsidR="0074593A" w:rsidRPr="001E3052">
        <w:rPr>
          <w:rFonts w:ascii="Calibri Light" w:hAnsi="Calibri Light"/>
          <w:sz w:val="23"/>
          <w:szCs w:val="23"/>
          <w:lang w:val="fr-FR"/>
        </w:rPr>
        <w:t xml:space="preserve">rovněž </w:t>
      </w:r>
      <w:r w:rsidRPr="001E3052">
        <w:rPr>
          <w:rFonts w:ascii="Calibri Light" w:hAnsi="Calibri Light"/>
          <w:sz w:val="23"/>
          <w:szCs w:val="23"/>
        </w:rPr>
        <w:t>zaměřená na moravský průmysl a historick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>události, kter</w:t>
      </w:r>
      <w:r w:rsidRPr="001E3052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1E3052">
        <w:rPr>
          <w:rFonts w:ascii="Calibri Light" w:hAnsi="Calibri Light"/>
          <w:sz w:val="23"/>
          <w:szCs w:val="23"/>
        </w:rPr>
        <w:t xml:space="preserve">jeho vývoj </w:t>
      </w:r>
      <w:r w:rsidR="0074593A" w:rsidRPr="001E3052">
        <w:rPr>
          <w:rFonts w:ascii="Calibri Light" w:hAnsi="Calibri Light"/>
          <w:sz w:val="23"/>
          <w:szCs w:val="23"/>
        </w:rPr>
        <w:t>značně</w:t>
      </w:r>
      <w:r w:rsidRPr="001E3052">
        <w:rPr>
          <w:rFonts w:ascii="Calibri Light" w:hAnsi="Calibri Light"/>
          <w:sz w:val="23"/>
          <w:szCs w:val="23"/>
        </w:rPr>
        <w:t xml:space="preserve"> ovlivnily.</w:t>
      </w:r>
    </w:p>
    <w:p w:rsidR="0074593A" w:rsidRPr="001E3052" w:rsidRDefault="005F0C74">
      <w:pPr>
        <w:jc w:val="both"/>
        <w:rPr>
          <w:rFonts w:ascii="Calibri Light" w:hAnsi="Calibri Light"/>
          <w:sz w:val="23"/>
          <w:szCs w:val="23"/>
          <w:shd w:val="clear" w:color="auto" w:fill="C0C0C0"/>
        </w:rPr>
      </w:pPr>
      <w:r w:rsidRPr="00DF7258">
        <w:rPr>
          <w:rFonts w:ascii="Calibri Light" w:hAnsi="Calibri Light"/>
          <w:sz w:val="23"/>
          <w:szCs w:val="23"/>
          <w:lang w:val="nl-NL"/>
        </w:rPr>
        <w:lastRenderedPageBreak/>
        <w:t>Na vernis</w:t>
      </w:r>
      <w:r w:rsidRPr="00DF7258">
        <w:rPr>
          <w:rFonts w:ascii="Calibri Light" w:hAnsi="Calibri Light"/>
          <w:sz w:val="23"/>
          <w:szCs w:val="23"/>
        </w:rPr>
        <w:t xml:space="preserve">áži výstavy </w:t>
      </w:r>
      <w:r w:rsidR="001E3052" w:rsidRPr="00DF7258">
        <w:rPr>
          <w:rFonts w:ascii="Calibri Light" w:hAnsi="Calibri Light"/>
          <w:sz w:val="23"/>
          <w:szCs w:val="23"/>
        </w:rPr>
        <w:t>vedení</w:t>
      </w:r>
      <w:r w:rsidR="006B7BB3" w:rsidRPr="00DF7258">
        <w:rPr>
          <w:rFonts w:ascii="Calibri Light" w:hAnsi="Calibri Light"/>
          <w:sz w:val="23"/>
          <w:szCs w:val="23"/>
        </w:rPr>
        <w:t xml:space="preserve"> muze</w:t>
      </w:r>
      <w:r w:rsidR="001E3052" w:rsidRPr="00DF7258">
        <w:rPr>
          <w:rFonts w:ascii="Calibri Light" w:hAnsi="Calibri Light"/>
          <w:sz w:val="23"/>
          <w:szCs w:val="23"/>
        </w:rPr>
        <w:t xml:space="preserve">a </w:t>
      </w:r>
      <w:r w:rsidR="006B7BB3" w:rsidRPr="00DF7258">
        <w:rPr>
          <w:rFonts w:ascii="Calibri Light" w:hAnsi="Calibri Light"/>
          <w:sz w:val="23"/>
          <w:szCs w:val="23"/>
        </w:rPr>
        <w:t xml:space="preserve">a </w:t>
      </w:r>
      <w:r w:rsidR="001E3052" w:rsidRPr="00DF7258">
        <w:rPr>
          <w:rFonts w:ascii="Calibri Light" w:hAnsi="Calibri Light"/>
          <w:sz w:val="23"/>
          <w:szCs w:val="23"/>
        </w:rPr>
        <w:t>hosté</w:t>
      </w:r>
      <w:r w:rsidR="006E22A7" w:rsidRPr="00DF7258">
        <w:rPr>
          <w:rFonts w:ascii="Calibri Light" w:hAnsi="Calibri Light"/>
          <w:sz w:val="23"/>
          <w:szCs w:val="23"/>
        </w:rPr>
        <w:t xml:space="preserve"> pokřtí</w:t>
      </w:r>
      <w:r w:rsidRPr="00DF7258">
        <w:rPr>
          <w:rFonts w:ascii="Calibri Light" w:hAnsi="Calibri Light"/>
          <w:sz w:val="23"/>
          <w:szCs w:val="23"/>
        </w:rPr>
        <w:t xml:space="preserve"> víno společnosti Znovín Znojmo připravené speciálně pro výstavu a st</w:t>
      </w:r>
      <w:r w:rsidRPr="00DF7258">
        <w:rPr>
          <w:rFonts w:ascii="Calibri Light" w:hAnsi="Calibri Light"/>
          <w:sz w:val="23"/>
          <w:szCs w:val="23"/>
          <w:lang w:val="fr-FR"/>
        </w:rPr>
        <w:t xml:space="preserve">é </w:t>
      </w:r>
      <w:r w:rsidRPr="00DF7258">
        <w:rPr>
          <w:rFonts w:ascii="Calibri Light" w:hAnsi="Calibri Light"/>
          <w:sz w:val="23"/>
          <w:szCs w:val="23"/>
        </w:rPr>
        <w:t>výročí republiky.</w:t>
      </w:r>
      <w:r w:rsidRPr="001E3052">
        <w:rPr>
          <w:rFonts w:ascii="Calibri Light" w:hAnsi="Calibri Light"/>
          <w:sz w:val="23"/>
          <w:szCs w:val="23"/>
        </w:rPr>
        <w:t xml:space="preserve"> </w:t>
      </w:r>
      <w:r w:rsidR="0074593A" w:rsidRPr="001E3052">
        <w:rPr>
          <w:rFonts w:ascii="Calibri Light" w:hAnsi="Calibri Light"/>
          <w:sz w:val="23"/>
          <w:szCs w:val="23"/>
        </w:rPr>
        <w:t xml:space="preserve"> V</w:t>
      </w:r>
      <w:r w:rsidRPr="001E3052">
        <w:rPr>
          <w:rFonts w:ascii="Calibri Light" w:hAnsi="Calibri Light"/>
          <w:sz w:val="23"/>
          <w:szCs w:val="23"/>
        </w:rPr>
        <w:t>í</w:t>
      </w:r>
      <w:r w:rsidRPr="001E3052">
        <w:rPr>
          <w:rFonts w:ascii="Calibri Light" w:hAnsi="Calibri Light"/>
          <w:sz w:val="23"/>
          <w:szCs w:val="23"/>
          <w:lang w:val="it-IT"/>
        </w:rPr>
        <w:t>no</w:t>
      </w:r>
      <w:r w:rsidR="0074593A" w:rsidRPr="001E3052">
        <w:rPr>
          <w:rFonts w:ascii="Calibri Light" w:hAnsi="Calibri Light"/>
          <w:sz w:val="23"/>
          <w:szCs w:val="23"/>
          <w:lang w:val="it-IT"/>
        </w:rPr>
        <w:t xml:space="preserve"> se</w:t>
      </w:r>
      <w:r w:rsidRPr="001E3052">
        <w:rPr>
          <w:rFonts w:ascii="Calibri Light" w:hAnsi="Calibri Light"/>
          <w:sz w:val="23"/>
          <w:szCs w:val="23"/>
          <w:lang w:val="it-IT"/>
        </w:rPr>
        <w:t xml:space="preserve"> </w:t>
      </w:r>
      <w:r w:rsidRPr="001E3052">
        <w:rPr>
          <w:rFonts w:ascii="Calibri Light" w:hAnsi="Calibri Light"/>
          <w:sz w:val="23"/>
          <w:szCs w:val="23"/>
        </w:rPr>
        <w:t>pojí mí</w:t>
      </w:r>
      <w:r w:rsidRPr="001E3052">
        <w:rPr>
          <w:rFonts w:ascii="Calibri Light" w:hAnsi="Calibri Light"/>
          <w:sz w:val="23"/>
          <w:szCs w:val="23"/>
          <w:lang w:val="pt-PT"/>
        </w:rPr>
        <w:t>stem p</w:t>
      </w:r>
      <w:r w:rsidRPr="001E3052">
        <w:rPr>
          <w:rFonts w:ascii="Calibri Light" w:hAnsi="Calibri Light"/>
          <w:sz w:val="23"/>
          <w:szCs w:val="23"/>
        </w:rPr>
        <w:t xml:space="preserve">ůvodu s prezidentem Masarykem a jeho rodinou, která </w:t>
      </w:r>
      <w:r w:rsidRPr="001E3052">
        <w:rPr>
          <w:rFonts w:ascii="Calibri Light" w:hAnsi="Calibri Light"/>
          <w:sz w:val="23"/>
          <w:szCs w:val="23"/>
          <w:lang w:val="da-DK"/>
        </w:rPr>
        <w:t>na hustope</w:t>
      </w:r>
      <w:r w:rsidRPr="001E3052">
        <w:rPr>
          <w:rFonts w:ascii="Calibri Light" w:hAnsi="Calibri Light"/>
          <w:sz w:val="23"/>
          <w:szCs w:val="23"/>
        </w:rPr>
        <w:t>čských vinicích hospodařila.</w:t>
      </w:r>
      <w:r w:rsidR="0074593A" w:rsidRPr="001E3052">
        <w:rPr>
          <w:rFonts w:ascii="Calibri Light" w:hAnsi="Calibri Light"/>
          <w:sz w:val="23"/>
          <w:szCs w:val="23"/>
        </w:rPr>
        <w:t xml:space="preserve"> </w:t>
      </w:r>
    </w:p>
    <w:p w:rsidR="00BB1B91" w:rsidRDefault="00BB1B91">
      <w:pPr>
        <w:pStyle w:val="Bezmezer"/>
        <w:rPr>
          <w:b/>
          <w:bCs/>
        </w:rPr>
      </w:pPr>
    </w:p>
    <w:p w:rsidR="00BB1B91" w:rsidRDefault="005F0C74">
      <w:pPr>
        <w:pStyle w:val="Bezmezer"/>
        <w:rPr>
          <w:rFonts w:ascii="Calibri Light" w:eastAsia="Calibri Light" w:hAnsi="Calibri Light" w:cs="Calibri Light"/>
        </w:rPr>
      </w:pPr>
      <w:r>
        <w:rPr>
          <w:b/>
          <w:bCs/>
        </w:rPr>
        <w:t>Výstava:</w:t>
      </w:r>
      <w:r>
        <w:rPr>
          <w:rFonts w:ascii="Calibri Light" w:hAnsi="Calibri Light"/>
        </w:rPr>
        <w:t xml:space="preserve"> Průmysl na Moravě 1918</w:t>
      </w:r>
    </w:p>
    <w:p w:rsidR="00BB1B91" w:rsidRDefault="005F0C74">
      <w:pPr>
        <w:pStyle w:val="Bezmezer"/>
        <w:rPr>
          <w:rFonts w:ascii="Calibri Light" w:eastAsia="Calibri Light" w:hAnsi="Calibri Light" w:cs="Calibri Light"/>
        </w:rPr>
      </w:pPr>
      <w:r>
        <w:rPr>
          <w:b/>
          <w:bCs/>
          <w:lang w:val="de-DE"/>
        </w:rPr>
        <w:t>Vernis</w:t>
      </w:r>
      <w:r>
        <w:rPr>
          <w:b/>
          <w:bCs/>
        </w:rPr>
        <w:t xml:space="preserve">áž: </w:t>
      </w:r>
      <w:r>
        <w:rPr>
          <w:rFonts w:ascii="Calibri Light" w:hAnsi="Calibri Light"/>
        </w:rPr>
        <w:t>22. 10. 2018, 17.00 v budově Technick</w:t>
      </w:r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ho muzea v Brně</w:t>
      </w:r>
    </w:p>
    <w:p w:rsidR="00BB1B91" w:rsidRDefault="005F0C74">
      <w:pPr>
        <w:pStyle w:val="Bezmezer"/>
        <w:rPr>
          <w:rFonts w:ascii="Calibri Light" w:eastAsia="Calibri Light" w:hAnsi="Calibri Light" w:cs="Calibri Light"/>
        </w:rPr>
      </w:pPr>
      <w:r>
        <w:rPr>
          <w:b/>
          <w:bCs/>
        </w:rPr>
        <w:t>Doba trvání:</w:t>
      </w:r>
      <w:r w:rsidR="00B320F0">
        <w:rPr>
          <w:rFonts w:ascii="Calibri Light" w:hAnsi="Calibri Light"/>
        </w:rPr>
        <w:t xml:space="preserve"> od 23</w:t>
      </w:r>
      <w:r>
        <w:rPr>
          <w:rFonts w:ascii="Calibri Light" w:hAnsi="Calibri Light"/>
        </w:rPr>
        <w:t>. 10. 2018 do 21. 4. 2019</w:t>
      </w:r>
    </w:p>
    <w:p w:rsidR="00BB1B91" w:rsidRDefault="00BB1B91">
      <w:pPr>
        <w:pStyle w:val="Bezmezer"/>
        <w:rPr>
          <w:rFonts w:ascii="Calibri Light" w:eastAsia="Calibri Light" w:hAnsi="Calibri Light" w:cs="Calibri Light"/>
        </w:rPr>
      </w:pPr>
    </w:p>
    <w:p w:rsidR="00BB1B91" w:rsidRPr="001E3052" w:rsidRDefault="005F0C74">
      <w:pPr>
        <w:pStyle w:val="Bezmezer"/>
        <w:rPr>
          <w:rFonts w:ascii="Arial" w:eastAsia="Calibri Light" w:hAnsi="Arial" w:cs="Arial"/>
          <w:b/>
          <w:sz w:val="20"/>
          <w:szCs w:val="20"/>
        </w:rPr>
      </w:pPr>
      <w:r w:rsidRPr="001E3052">
        <w:rPr>
          <w:rFonts w:ascii="Arial" w:hAnsi="Arial" w:cs="Arial"/>
          <w:b/>
          <w:sz w:val="20"/>
          <w:szCs w:val="20"/>
        </w:rPr>
        <w:t>Kontakt pro m</w:t>
      </w:r>
      <w:r w:rsidRPr="001E3052">
        <w:rPr>
          <w:rFonts w:ascii="Arial" w:hAnsi="Arial" w:cs="Arial"/>
          <w:b/>
          <w:sz w:val="20"/>
          <w:szCs w:val="20"/>
          <w:lang w:val="fr-FR"/>
        </w:rPr>
        <w:t>é</w:t>
      </w:r>
      <w:r w:rsidRPr="001E3052">
        <w:rPr>
          <w:rFonts w:ascii="Arial" w:hAnsi="Arial" w:cs="Arial"/>
          <w:b/>
          <w:sz w:val="20"/>
          <w:szCs w:val="20"/>
          <w:lang w:val="it-IT"/>
        </w:rPr>
        <w:t>dia:</w:t>
      </w:r>
    </w:p>
    <w:p w:rsidR="00BB1B91" w:rsidRPr="00131D5A" w:rsidRDefault="00E06487">
      <w:pPr>
        <w:pStyle w:val="Bezmezer"/>
        <w:rPr>
          <w:rFonts w:ascii="Calibri Light" w:hAnsi="Calibri Light" w:cs="Calibri Light"/>
          <w:bCs/>
        </w:rPr>
      </w:pPr>
      <w:r w:rsidRPr="00131D5A">
        <w:rPr>
          <w:rFonts w:ascii="Calibri Light" w:hAnsi="Calibri Light" w:cs="Calibri Light"/>
          <w:bCs/>
        </w:rPr>
        <w:t>Pavel Holman</w:t>
      </w:r>
      <w:r w:rsidR="005F0C74" w:rsidRPr="00131D5A">
        <w:rPr>
          <w:rFonts w:ascii="Calibri Light" w:hAnsi="Calibri Light" w:cs="Calibri Light"/>
          <w:bCs/>
        </w:rPr>
        <w:t xml:space="preserve"> | </w:t>
      </w:r>
      <w:r w:rsidR="006E22A7" w:rsidRPr="00131D5A">
        <w:rPr>
          <w:rFonts w:ascii="Calibri Light" w:hAnsi="Calibri Light" w:cs="Calibri Light"/>
          <w:bCs/>
        </w:rPr>
        <w:t xml:space="preserve">garant </w:t>
      </w:r>
      <w:r w:rsidR="005F0C74" w:rsidRPr="00131D5A">
        <w:rPr>
          <w:rFonts w:ascii="Calibri Light" w:hAnsi="Calibri Light" w:cs="Calibri Light"/>
          <w:bCs/>
        </w:rPr>
        <w:t xml:space="preserve">výstavy </w:t>
      </w:r>
      <w:r w:rsidR="006E22A7" w:rsidRPr="00131D5A">
        <w:rPr>
          <w:rFonts w:ascii="Calibri Light" w:hAnsi="Calibri Light" w:cs="Calibri Light"/>
          <w:bCs/>
        </w:rPr>
        <w:t>Průmysl na Moravě 1918</w:t>
      </w:r>
      <w:r w:rsidR="005F0C74" w:rsidRPr="00131D5A">
        <w:rPr>
          <w:rFonts w:ascii="Calibri Light" w:hAnsi="Calibri Light" w:cs="Calibri Light"/>
          <w:bCs/>
        </w:rPr>
        <w:tab/>
      </w:r>
      <w:r w:rsidR="005F0C74" w:rsidRPr="00131D5A">
        <w:rPr>
          <w:rFonts w:ascii="Calibri Light" w:hAnsi="Calibri Light" w:cs="Calibri Light"/>
          <w:bCs/>
        </w:rPr>
        <w:tab/>
      </w:r>
      <w:r w:rsidR="005F0C74" w:rsidRPr="00131D5A">
        <w:rPr>
          <w:rFonts w:ascii="Calibri Light" w:hAnsi="Calibri Light" w:cs="Calibri Light"/>
          <w:bCs/>
        </w:rPr>
        <w:tab/>
      </w:r>
      <w:r w:rsidR="005F0C74" w:rsidRPr="00131D5A">
        <w:rPr>
          <w:rFonts w:ascii="Calibri Light" w:hAnsi="Calibri Light" w:cs="Calibri Light"/>
          <w:bCs/>
        </w:rPr>
        <w:tab/>
      </w:r>
      <w:r w:rsidR="005F0C74" w:rsidRPr="00131D5A">
        <w:rPr>
          <w:rFonts w:ascii="Calibri Light" w:hAnsi="Calibri Light" w:cs="Calibri Light"/>
        </w:rPr>
        <w:br/>
      </w:r>
      <w:r w:rsidR="001E3052" w:rsidRPr="00131D5A">
        <w:rPr>
          <w:rFonts w:ascii="Calibri Light" w:hAnsi="Calibri Light" w:cs="Calibri Light"/>
          <w:color w:val="auto"/>
        </w:rPr>
        <w:t>holman</w:t>
      </w:r>
      <w:r w:rsidR="0074593A" w:rsidRPr="00131D5A">
        <w:rPr>
          <w:rFonts w:ascii="Calibri Light" w:hAnsi="Calibri Light" w:cs="Calibri Light"/>
          <w:color w:val="auto"/>
        </w:rPr>
        <w:t>@tmbrno.cz</w:t>
      </w:r>
      <w:r w:rsidR="0074593A" w:rsidRPr="00131D5A">
        <w:rPr>
          <w:rFonts w:ascii="Calibri Light" w:hAnsi="Calibri Light" w:cs="Calibri Light"/>
        </w:rPr>
        <w:t>|</w:t>
      </w:r>
      <w:r w:rsidR="001E3052" w:rsidRPr="00131D5A">
        <w:rPr>
          <w:rFonts w:ascii="Calibri Light" w:hAnsi="Calibri Light" w:cs="Calibri Light"/>
        </w:rPr>
        <w:t xml:space="preserve"> 778 880 062</w:t>
      </w:r>
      <w:bookmarkStart w:id="0" w:name="_GoBack"/>
      <w:bookmarkEnd w:id="0"/>
    </w:p>
    <w:p w:rsidR="00BB1B91" w:rsidRDefault="00BB1B91">
      <w:pPr>
        <w:jc w:val="both"/>
        <w:rPr>
          <w:b/>
          <w:bCs/>
          <w:color w:val="404040"/>
          <w:sz w:val="20"/>
          <w:szCs w:val="20"/>
          <w:u w:color="404040"/>
        </w:rPr>
      </w:pPr>
    </w:p>
    <w:p w:rsidR="00BB1B91" w:rsidRDefault="005F0C74">
      <w:pPr>
        <w:jc w:val="both"/>
        <w:rPr>
          <w:rStyle w:val="Hyperlink0"/>
        </w:rPr>
      </w:pPr>
      <w:r>
        <w:rPr>
          <w:rFonts w:ascii="Calibri Light" w:hAnsi="Calibri Light"/>
        </w:rPr>
        <w:t>Výstava je součástí brně</w:t>
      </w:r>
      <w:r>
        <w:rPr>
          <w:rFonts w:ascii="Calibri Light" w:hAnsi="Calibri Light"/>
          <w:lang w:val="da-DK"/>
        </w:rPr>
        <w:t>nsk</w:t>
      </w:r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ho </w:t>
      </w:r>
      <w:hyperlink r:id="rId8" w:history="1">
        <w:r>
          <w:rPr>
            <w:rStyle w:val="Hyperlink0"/>
          </w:rPr>
          <w:t>výstavního cyklu Republika 100</w:t>
        </w:r>
      </w:hyperlink>
      <w:r>
        <w:rPr>
          <w:rStyle w:val="Hyperlink0"/>
        </w:rPr>
        <w:t>, do kter</w:t>
      </w:r>
      <w:r>
        <w:rPr>
          <w:rStyle w:val="Hyperlink0"/>
          <w:lang w:val="fr-FR"/>
        </w:rPr>
        <w:t>é</w:t>
      </w:r>
      <w:r>
        <w:rPr>
          <w:rStyle w:val="Hyperlink0"/>
        </w:rPr>
        <w:t>ho je kromě Technick</w:t>
      </w:r>
      <w:r>
        <w:rPr>
          <w:rStyle w:val="Hyperlink0"/>
          <w:lang w:val="fr-FR"/>
        </w:rPr>
        <w:t>é</w:t>
      </w:r>
      <w:r>
        <w:rPr>
          <w:rStyle w:val="Hyperlink0"/>
        </w:rPr>
        <w:t>ho muzea v Brně dále zapojeno Moravsk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zemsk</w:t>
      </w:r>
      <w:r>
        <w:rPr>
          <w:rStyle w:val="Hyperlink0"/>
          <w:lang w:val="fr-FR"/>
        </w:rPr>
        <w:t xml:space="preserve">é </w:t>
      </w:r>
      <w:r>
        <w:rPr>
          <w:rStyle w:val="Hyperlink0"/>
        </w:rPr>
        <w:t>muzeum, Muzeum města Brna a Muzeum Brněnska.</w:t>
      </w:r>
    </w:p>
    <w:p w:rsidR="00BB1B91" w:rsidRDefault="00BB1B91">
      <w:pPr>
        <w:pStyle w:val="Bezmezer"/>
        <w:jc w:val="both"/>
        <w:rPr>
          <w:rStyle w:val="dn"/>
          <w:rFonts w:ascii="Arial" w:eastAsia="Arial" w:hAnsi="Arial" w:cs="Arial"/>
        </w:rPr>
      </w:pPr>
    </w:p>
    <w:p w:rsidR="00BB1B91" w:rsidRPr="00131D5A" w:rsidRDefault="005F0C74">
      <w:pPr>
        <w:pStyle w:val="Bezmezer"/>
        <w:jc w:val="both"/>
        <w:rPr>
          <w:rStyle w:val="dn"/>
          <w:rFonts w:ascii="Calibri Light" w:eastAsia="Arial" w:hAnsi="Calibri Light" w:cs="Calibri Light"/>
          <w:b/>
          <w:bCs/>
          <w:color w:val="404040"/>
          <w:sz w:val="20"/>
          <w:szCs w:val="20"/>
          <w:u w:color="404040"/>
        </w:rPr>
      </w:pPr>
      <w:r w:rsidRPr="00131D5A">
        <w:rPr>
          <w:rStyle w:val="dn"/>
          <w:rFonts w:ascii="Calibri Light" w:hAnsi="Calibri Light" w:cs="Calibri Light"/>
          <w:i/>
          <w:iCs/>
        </w:rPr>
        <w:t>Výstava Průmysl na Moravě se koná pod záštitou ministra kultury Česk</w:t>
      </w:r>
      <w:r w:rsidRPr="00131D5A">
        <w:rPr>
          <w:rStyle w:val="dn"/>
          <w:rFonts w:ascii="Calibri Light" w:hAnsi="Calibri Light" w:cs="Calibri Light"/>
          <w:i/>
          <w:iCs/>
          <w:lang w:val="fr-FR"/>
        </w:rPr>
        <w:t xml:space="preserve">é </w:t>
      </w:r>
      <w:r w:rsidR="008D725F" w:rsidRPr="00131D5A">
        <w:rPr>
          <w:rStyle w:val="dn"/>
          <w:rFonts w:ascii="Calibri Light" w:hAnsi="Calibri Light" w:cs="Calibri Light"/>
          <w:i/>
          <w:iCs/>
        </w:rPr>
        <w:t xml:space="preserve">republiky doc. Mgr. Antonína </w:t>
      </w:r>
      <w:r w:rsidR="005C1C52" w:rsidRPr="00131D5A">
        <w:rPr>
          <w:rStyle w:val="dn"/>
          <w:rFonts w:ascii="Calibri Light" w:hAnsi="Calibri Light" w:cs="Calibri Light"/>
          <w:i/>
          <w:iCs/>
        </w:rPr>
        <w:t>Staňka</w:t>
      </w:r>
      <w:r w:rsidR="008D725F" w:rsidRPr="00131D5A">
        <w:rPr>
          <w:rStyle w:val="dn"/>
          <w:rFonts w:ascii="Calibri Light" w:hAnsi="Calibri Light" w:cs="Calibri Light"/>
          <w:i/>
          <w:iCs/>
        </w:rPr>
        <w:t>, Ph.D.</w:t>
      </w:r>
    </w:p>
    <w:p w:rsidR="00BB1B91" w:rsidRDefault="005F0C74">
      <w:pPr>
        <w:pStyle w:val="Bezmezer"/>
        <w:tabs>
          <w:tab w:val="left" w:pos="7260"/>
        </w:tabs>
        <w:rPr>
          <w:rStyle w:val="dn"/>
          <w:b/>
          <w:bCs/>
          <w:sz w:val="20"/>
          <w:szCs w:val="20"/>
        </w:rPr>
      </w:pPr>
      <w:r>
        <w:rPr>
          <w:rStyle w:val="dn"/>
          <w:b/>
          <w:bCs/>
          <w:sz w:val="20"/>
          <w:szCs w:val="20"/>
        </w:rPr>
        <w:tab/>
      </w:r>
    </w:p>
    <w:p w:rsidR="00BB1B91" w:rsidRDefault="00B50B56">
      <w:pPr>
        <w:pStyle w:val="Bezmezer"/>
        <w:spacing w:line="360" w:lineRule="auto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1261815A" wp14:editId="41AC10B1">
            <wp:simplePos x="0" y="0"/>
            <wp:positionH relativeFrom="page">
              <wp:posOffset>4688205</wp:posOffset>
            </wp:positionH>
            <wp:positionV relativeFrom="page">
              <wp:posOffset>4687570</wp:posOffset>
            </wp:positionV>
            <wp:extent cx="971550" cy="971550"/>
            <wp:effectExtent l="0" t="0" r="0" b="0"/>
            <wp:wrapSquare wrapText="bothSides" distT="57150" distB="57150" distL="57150" distR="57150"/>
            <wp:docPr id="1073741826" name="officeArt object" descr="spolecne_stolet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lecne_stoleti_logo.png" descr="spolecne_stoleti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B1B91" w:rsidRDefault="00BB1B91">
      <w:pPr>
        <w:pStyle w:val="Bezmezer"/>
        <w:spacing w:line="276" w:lineRule="auto"/>
        <w:rPr>
          <w:rStyle w:val="dn"/>
          <w:rFonts w:ascii="Arial" w:eastAsia="Arial" w:hAnsi="Arial" w:cs="Arial"/>
          <w:sz w:val="20"/>
          <w:szCs w:val="20"/>
        </w:rPr>
      </w:pPr>
    </w:p>
    <w:p w:rsidR="00BB1B91" w:rsidRDefault="005F0C74">
      <w:pPr>
        <w:pStyle w:val="Bezmezer"/>
        <w:spacing w:line="360" w:lineRule="auto"/>
        <w:jc w:val="center"/>
      </w:pPr>
      <w:r>
        <w:rPr>
          <w:rStyle w:val="dn"/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06639" cy="647700"/>
            <wp:effectExtent l="0" t="0" r="0" b="0"/>
            <wp:docPr id="1073741827" name="officeArt object" descr="mkc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kcr_logo.jpg" descr="mkcr_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39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BB1B91">
      <w:headerReference w:type="default" r:id="rId11"/>
      <w:footerReference w:type="default" r:id="rId12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2" w:rsidRDefault="00134D12">
      <w:pPr>
        <w:spacing w:after="0" w:line="240" w:lineRule="auto"/>
      </w:pPr>
      <w:r>
        <w:separator/>
      </w:r>
    </w:p>
  </w:endnote>
  <w:endnote w:type="continuationSeparator" w:id="0">
    <w:p w:rsidR="00134D12" w:rsidRDefault="0013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1" w:rsidRDefault="005F0C7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Betáková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2" w:rsidRDefault="00134D12">
      <w:pPr>
        <w:spacing w:after="0" w:line="240" w:lineRule="auto"/>
      </w:pPr>
      <w:r>
        <w:separator/>
      </w:r>
    </w:p>
  </w:footnote>
  <w:footnote w:type="continuationSeparator" w:id="0">
    <w:p w:rsidR="00134D12" w:rsidRDefault="0013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1" w:rsidRDefault="005F0C74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092506">
      <w:rPr>
        <w:rFonts w:ascii="Arial" w:hAnsi="Arial"/>
        <w:b w:val="0"/>
        <w:bCs w:val="0"/>
        <w:color w:val="404040"/>
        <w:sz w:val="20"/>
        <w:szCs w:val="20"/>
        <w:u w:color="404040"/>
      </w:rPr>
      <w:t>va ze dne: 15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.10.2018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1B91"/>
    <w:rsid w:val="00045786"/>
    <w:rsid w:val="00092506"/>
    <w:rsid w:val="00131D5A"/>
    <w:rsid w:val="00134D12"/>
    <w:rsid w:val="001E3052"/>
    <w:rsid w:val="005C1C52"/>
    <w:rsid w:val="005E5881"/>
    <w:rsid w:val="005F0C74"/>
    <w:rsid w:val="006B7BB3"/>
    <w:rsid w:val="006C02B3"/>
    <w:rsid w:val="006E22A7"/>
    <w:rsid w:val="0074593A"/>
    <w:rsid w:val="00761279"/>
    <w:rsid w:val="008C74F1"/>
    <w:rsid w:val="008D725F"/>
    <w:rsid w:val="00A567D7"/>
    <w:rsid w:val="00B320F0"/>
    <w:rsid w:val="00B3788E"/>
    <w:rsid w:val="00B50B56"/>
    <w:rsid w:val="00B73E10"/>
    <w:rsid w:val="00BB1B91"/>
    <w:rsid w:val="00CA45F5"/>
    <w:rsid w:val="00D61B44"/>
    <w:rsid w:val="00DF7258"/>
    <w:rsid w:val="00E06487"/>
    <w:rsid w:val="00EA6572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2B3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06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2B3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0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100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Betáková</cp:lastModifiedBy>
  <cp:revision>19</cp:revision>
  <dcterms:created xsi:type="dcterms:W3CDTF">2018-10-15T06:12:00Z</dcterms:created>
  <dcterms:modified xsi:type="dcterms:W3CDTF">2018-10-15T12:32:00Z</dcterms:modified>
</cp:coreProperties>
</file>