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DA" w:rsidRDefault="008E66DA" w:rsidP="00516995">
      <w:pPr>
        <w:pStyle w:val="Bezmezer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Kaplička ve Vědlicích u Úštěku</w:t>
      </w:r>
    </w:p>
    <w:p w:rsidR="008E66DA" w:rsidRDefault="008E66DA" w:rsidP="00516995">
      <w:pPr>
        <w:pStyle w:val="Bezmezer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4244F" w:rsidRPr="00066F8B" w:rsidRDefault="00E4244F" w:rsidP="00516995">
      <w:pPr>
        <w:pStyle w:val="Bezmezer"/>
        <w:jc w:val="both"/>
        <w:rPr>
          <w:rFonts w:ascii="Times New Roman" w:hAnsi="Times New Roman" w:cs="Times New Roman"/>
        </w:rPr>
      </w:pPr>
      <w:r w:rsidRPr="00066F8B">
        <w:rPr>
          <w:rFonts w:ascii="Times New Roman" w:hAnsi="Times New Roman" w:cs="Times New Roman"/>
          <w:b/>
        </w:rPr>
        <w:t xml:space="preserve">1. </w:t>
      </w:r>
      <w:r w:rsidRPr="00066F8B">
        <w:rPr>
          <w:rFonts w:ascii="Times New Roman" w:hAnsi="Times New Roman" w:cs="Times New Roman"/>
        </w:rPr>
        <w:t>stručná historie objektu</w:t>
      </w:r>
    </w:p>
    <w:p w:rsidR="00E4244F" w:rsidRPr="00066F8B" w:rsidRDefault="00E4244F" w:rsidP="00516995">
      <w:pPr>
        <w:pStyle w:val="Bezmezer"/>
        <w:jc w:val="both"/>
        <w:rPr>
          <w:rFonts w:ascii="Times New Roman" w:hAnsi="Times New Roman" w:cs="Times New Roman"/>
        </w:rPr>
      </w:pPr>
      <w:r w:rsidRPr="00066F8B">
        <w:rPr>
          <w:rFonts w:ascii="Times New Roman" w:hAnsi="Times New Roman" w:cs="Times New Roman"/>
        </w:rPr>
        <w:t xml:space="preserve">    </w:t>
      </w:r>
      <w:r w:rsidR="007C5A51" w:rsidRPr="00066F8B">
        <w:rPr>
          <w:rFonts w:ascii="Times New Roman" w:hAnsi="Times New Roman" w:cs="Times New Roman"/>
        </w:rPr>
        <w:t>„</w:t>
      </w:r>
      <w:r w:rsidRPr="00066F8B">
        <w:rPr>
          <w:rFonts w:ascii="Times New Roman" w:hAnsi="Times New Roman" w:cs="Times New Roman"/>
        </w:rPr>
        <w:t xml:space="preserve">Historie kapličky sahá do 18 století. Byla postavena mlynářem Franzem Hornem, který vlastnil ve Vědlicích mlýn č. p. 17, pod silnicí u kapličky (současná usedlost). Traduje se, že ji nechal postavit po tragické smrti své manželky, kterou přejel koňský povoz u mlýna. Zda je to pravda, nevíme. Při bádání dostupných historických pramenů, nebyla tato informace potvrzena, tak jako např. hledané zasvěcení kapličky. V církevním archivu byl nalezen Soupis kaplí, soch a křížků z roku 1835. Tento zdroj uvádí popis původní kaple, která byla postavena z kamene, kryta taškami; 2 kulatá okna, dvoukřídlé mřížové dveře se zámkem; 3 lokty a 4 lokty dlouhá. Zajímavá byla tehdy výzdoba – malovaný obraz Bičovaného Krista a fresky zobrazující jeho mučení, na stropě pak uzavřené Korunováním Panny Marie. Výzdoba freskami </w:t>
      </w:r>
      <w:r w:rsidR="007C5A51" w:rsidRPr="00066F8B">
        <w:rPr>
          <w:rFonts w:ascii="Times New Roman" w:hAnsi="Times New Roman" w:cs="Times New Roman"/>
        </w:rPr>
        <w:t>ne</w:t>
      </w:r>
      <w:r w:rsidRPr="00066F8B">
        <w:rPr>
          <w:rFonts w:ascii="Times New Roman" w:hAnsi="Times New Roman" w:cs="Times New Roman"/>
        </w:rPr>
        <w:t xml:space="preserve">byla pro vesnické kaple vůbec </w:t>
      </w:r>
      <w:r w:rsidR="007C5A51" w:rsidRPr="00066F8B">
        <w:rPr>
          <w:rFonts w:ascii="Times New Roman" w:hAnsi="Times New Roman" w:cs="Times New Roman"/>
        </w:rPr>
        <w:t>typická a svědčí přinejmenším o značné sumě peněz, kterou na její výstavbu musel mlynář Horn věnovat.“</w:t>
      </w:r>
    </w:p>
    <w:p w:rsidR="007C5A51" w:rsidRPr="00066F8B" w:rsidRDefault="007C5A51" w:rsidP="00516995">
      <w:pPr>
        <w:pStyle w:val="Bezmezer"/>
        <w:jc w:val="both"/>
        <w:rPr>
          <w:rFonts w:ascii="Times New Roman" w:hAnsi="Times New Roman" w:cs="Times New Roman"/>
        </w:rPr>
      </w:pPr>
    </w:p>
    <w:p w:rsidR="007C5A51" w:rsidRPr="00066F8B" w:rsidRDefault="007C5A51" w:rsidP="00516995">
      <w:pPr>
        <w:pStyle w:val="Bezmezer"/>
        <w:jc w:val="both"/>
        <w:rPr>
          <w:rFonts w:ascii="Times New Roman" w:hAnsi="Times New Roman" w:cs="Times New Roman"/>
        </w:rPr>
      </w:pPr>
      <w:r w:rsidRPr="00066F8B">
        <w:rPr>
          <w:rFonts w:ascii="Times New Roman" w:hAnsi="Times New Roman" w:cs="Times New Roman"/>
          <w:b/>
        </w:rPr>
        <w:t>2.</w:t>
      </w:r>
      <w:r w:rsidRPr="00066F8B">
        <w:rPr>
          <w:rFonts w:ascii="Times New Roman" w:hAnsi="Times New Roman" w:cs="Times New Roman"/>
        </w:rPr>
        <w:t xml:space="preserve"> plánované využití objektu</w:t>
      </w:r>
    </w:p>
    <w:p w:rsidR="007C5A51" w:rsidRPr="00066F8B" w:rsidRDefault="007C5A51" w:rsidP="00516995">
      <w:pPr>
        <w:pStyle w:val="Bezmezer"/>
        <w:jc w:val="both"/>
        <w:rPr>
          <w:rFonts w:ascii="Times New Roman" w:hAnsi="Times New Roman" w:cs="Times New Roman"/>
        </w:rPr>
      </w:pPr>
      <w:r w:rsidRPr="00066F8B">
        <w:rPr>
          <w:rFonts w:ascii="Times New Roman" w:hAnsi="Times New Roman" w:cs="Times New Roman"/>
        </w:rPr>
        <w:t xml:space="preserve">    Po vysvěcení bude kaplička sloužit lidem pro události všedních dnů – bohoslužba, sňatek, poslední rozloučení… a také pro sakrální turistiku.</w:t>
      </w:r>
    </w:p>
    <w:p w:rsidR="007C5A51" w:rsidRPr="00066F8B" w:rsidRDefault="007C5A51" w:rsidP="00516995">
      <w:pPr>
        <w:pStyle w:val="Bezmezer"/>
        <w:jc w:val="both"/>
        <w:rPr>
          <w:rFonts w:ascii="Times New Roman" w:hAnsi="Times New Roman" w:cs="Times New Roman"/>
        </w:rPr>
      </w:pPr>
    </w:p>
    <w:p w:rsidR="007C5A51" w:rsidRPr="00066F8B" w:rsidRDefault="007C5A51" w:rsidP="00516995">
      <w:pPr>
        <w:pStyle w:val="Bezmezer"/>
        <w:jc w:val="both"/>
        <w:rPr>
          <w:rFonts w:ascii="Times New Roman" w:hAnsi="Times New Roman" w:cs="Times New Roman"/>
        </w:rPr>
      </w:pPr>
      <w:r w:rsidRPr="00066F8B">
        <w:rPr>
          <w:rFonts w:ascii="Times New Roman" w:hAnsi="Times New Roman" w:cs="Times New Roman"/>
          <w:b/>
        </w:rPr>
        <w:t>3.</w:t>
      </w:r>
      <w:r w:rsidRPr="00066F8B">
        <w:rPr>
          <w:rFonts w:ascii="Times New Roman" w:hAnsi="Times New Roman" w:cs="Times New Roman"/>
        </w:rPr>
        <w:t xml:space="preserve"> zdroje financování, event. rozpočet</w:t>
      </w:r>
    </w:p>
    <w:p w:rsidR="007C5A51" w:rsidRPr="00066F8B" w:rsidRDefault="007C5A51" w:rsidP="00516995">
      <w:pPr>
        <w:pStyle w:val="Bezmezer"/>
        <w:jc w:val="both"/>
        <w:rPr>
          <w:rFonts w:ascii="Times New Roman" w:hAnsi="Times New Roman" w:cs="Times New Roman"/>
        </w:rPr>
      </w:pPr>
      <w:r w:rsidRPr="00066F8B">
        <w:rPr>
          <w:rFonts w:ascii="Times New Roman" w:hAnsi="Times New Roman" w:cs="Times New Roman"/>
        </w:rPr>
        <w:t xml:space="preserve">    Oprava kapličky byla částečně zajištěna dobrovolníky v rámci neziskové organizace Slunný mlýn z.s.. Do záchrany se zapojila dobrovolnicky společnost Hewlett Packard a skautské středisko Haiawatha Praha. Na opravě se dále podíleli lidé a firmy z místa </w:t>
      </w:r>
      <w:r w:rsidR="00423EC9" w:rsidRPr="00066F8B">
        <w:rPr>
          <w:rFonts w:ascii="Times New Roman" w:hAnsi="Times New Roman" w:cs="Times New Roman"/>
        </w:rPr>
        <w:t>a blízkého okolí. Financování akce bylo zajištěno 39 % státní dotací Ministerstva zemědělství a 61 % z vlastních prostředků majitele pana Ing. Josefa Wenzla.</w:t>
      </w:r>
    </w:p>
    <w:p w:rsidR="00423EC9" w:rsidRPr="00066F8B" w:rsidRDefault="00423EC9" w:rsidP="00516995">
      <w:pPr>
        <w:pStyle w:val="Bezmezer"/>
        <w:jc w:val="both"/>
        <w:rPr>
          <w:rFonts w:ascii="Times New Roman" w:hAnsi="Times New Roman" w:cs="Times New Roman"/>
        </w:rPr>
      </w:pPr>
    </w:p>
    <w:p w:rsidR="00423EC9" w:rsidRPr="00066F8B" w:rsidRDefault="00423EC9" w:rsidP="00516995">
      <w:pPr>
        <w:pStyle w:val="Bezmezer"/>
        <w:jc w:val="both"/>
        <w:rPr>
          <w:rFonts w:ascii="Times New Roman" w:hAnsi="Times New Roman" w:cs="Times New Roman"/>
        </w:rPr>
      </w:pPr>
      <w:r w:rsidRPr="00066F8B">
        <w:rPr>
          <w:rFonts w:ascii="Times New Roman" w:hAnsi="Times New Roman" w:cs="Times New Roman"/>
          <w:b/>
        </w:rPr>
        <w:t>4.</w:t>
      </w:r>
      <w:r w:rsidRPr="00066F8B">
        <w:rPr>
          <w:rFonts w:ascii="Times New Roman" w:hAnsi="Times New Roman" w:cs="Times New Roman"/>
        </w:rPr>
        <w:t xml:space="preserve"> závěrečný komentář a stručné zdůvodnění přihlášky</w:t>
      </w:r>
    </w:p>
    <w:p w:rsidR="00423EC9" w:rsidRPr="00066F8B" w:rsidRDefault="00423EC9" w:rsidP="00516995">
      <w:pPr>
        <w:pStyle w:val="Bezmezer"/>
        <w:jc w:val="both"/>
        <w:rPr>
          <w:rFonts w:ascii="Times New Roman" w:hAnsi="Times New Roman" w:cs="Times New Roman"/>
        </w:rPr>
      </w:pPr>
      <w:r w:rsidRPr="00066F8B">
        <w:rPr>
          <w:rFonts w:ascii="Times New Roman" w:hAnsi="Times New Roman" w:cs="Times New Roman"/>
        </w:rPr>
        <w:t xml:space="preserve">    Opravená kaplička vrátila Úštěcku krajinotvorný prvek, který vytváří kulturní dědictví venkova. I přesto, že se jedná zcela o soukromou stavbu, tak kaplička byla opravena majitelem ve veřejném zájmu. V příštím roce se uskuteční požehnání kapličky, která bude zasvěcena Panně Marii – Prostřednici všech milostí. V kapličce bude po jejím slavnostním dni uloženo pouzdro, jejímž obsahem budou informace a mince ze současné doby. </w:t>
      </w:r>
    </w:p>
    <w:p w:rsidR="00423EC9" w:rsidRPr="00066F8B" w:rsidRDefault="00423EC9" w:rsidP="00516995">
      <w:pPr>
        <w:pStyle w:val="Bezmezer"/>
        <w:jc w:val="both"/>
        <w:rPr>
          <w:rFonts w:ascii="Times New Roman" w:hAnsi="Times New Roman" w:cs="Times New Roman"/>
        </w:rPr>
      </w:pPr>
    </w:p>
    <w:p w:rsidR="00423EC9" w:rsidRPr="00066F8B" w:rsidRDefault="00423EC9" w:rsidP="00516995">
      <w:pPr>
        <w:pStyle w:val="Bezmezer"/>
        <w:jc w:val="both"/>
        <w:rPr>
          <w:rFonts w:ascii="Times New Roman" w:hAnsi="Times New Roman" w:cs="Times New Roman"/>
        </w:rPr>
      </w:pPr>
      <w:r w:rsidRPr="00066F8B">
        <w:rPr>
          <w:rFonts w:ascii="Times New Roman" w:hAnsi="Times New Roman" w:cs="Times New Roman"/>
          <w:b/>
        </w:rPr>
        <w:t xml:space="preserve">5. </w:t>
      </w:r>
      <w:r w:rsidRPr="00066F8B">
        <w:rPr>
          <w:rFonts w:ascii="Times New Roman" w:hAnsi="Times New Roman" w:cs="Times New Roman"/>
        </w:rPr>
        <w:t xml:space="preserve">K přihlášce přikládáme </w:t>
      </w:r>
      <w:r w:rsidR="00853B98">
        <w:rPr>
          <w:rFonts w:ascii="Times New Roman" w:hAnsi="Times New Roman" w:cs="Times New Roman"/>
        </w:rPr>
        <w:t>13 fotografií.</w:t>
      </w:r>
    </w:p>
    <w:sectPr w:rsidR="00423EC9" w:rsidRPr="00066F8B" w:rsidSect="00747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44F"/>
    <w:rsid w:val="00066F8B"/>
    <w:rsid w:val="00423EC9"/>
    <w:rsid w:val="00516995"/>
    <w:rsid w:val="00652B74"/>
    <w:rsid w:val="00747B1E"/>
    <w:rsid w:val="007C5A51"/>
    <w:rsid w:val="00853B98"/>
    <w:rsid w:val="008E66DA"/>
    <w:rsid w:val="00AF6661"/>
    <w:rsid w:val="00E4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7B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24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Servis</dc:creator>
  <cp:lastModifiedBy>Ludmila Kučerová</cp:lastModifiedBy>
  <cp:revision>2</cp:revision>
  <dcterms:created xsi:type="dcterms:W3CDTF">2017-03-01T10:14:00Z</dcterms:created>
  <dcterms:modified xsi:type="dcterms:W3CDTF">2017-03-01T10:14:00Z</dcterms:modified>
</cp:coreProperties>
</file>