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26" w:rsidRPr="003E024B" w:rsidRDefault="003E024B">
      <w:pPr>
        <w:rPr>
          <w:rFonts w:ascii="Times New Roman" w:hAnsi="Times New Roman" w:cs="Times New Roman"/>
          <w:b/>
          <w:sz w:val="28"/>
          <w:szCs w:val="28"/>
        </w:rPr>
      </w:pPr>
      <w:r w:rsidRPr="003E024B">
        <w:rPr>
          <w:rFonts w:ascii="Times New Roman" w:hAnsi="Times New Roman" w:cs="Times New Roman"/>
          <w:b/>
          <w:sz w:val="28"/>
          <w:szCs w:val="28"/>
        </w:rPr>
        <w:t>Hrad Lukov</w:t>
      </w:r>
    </w:p>
    <w:p w:rsidR="003E024B" w:rsidRPr="003E024B" w:rsidRDefault="003E024B">
      <w:pPr>
        <w:rPr>
          <w:rFonts w:ascii="Times New Roman" w:hAnsi="Times New Roman" w:cs="Times New Roman"/>
          <w:b/>
          <w:sz w:val="28"/>
          <w:szCs w:val="28"/>
        </w:rPr>
      </w:pPr>
      <w:r w:rsidRPr="003E024B">
        <w:rPr>
          <w:rFonts w:ascii="Times New Roman" w:hAnsi="Times New Roman" w:cs="Times New Roman"/>
          <w:b/>
          <w:sz w:val="28"/>
          <w:szCs w:val="28"/>
        </w:rPr>
        <w:t>Přihláška do soutěže „Památka roku 201</w:t>
      </w:r>
      <w:r w:rsidR="00E66AC0">
        <w:rPr>
          <w:rFonts w:ascii="Times New Roman" w:hAnsi="Times New Roman" w:cs="Times New Roman"/>
          <w:b/>
          <w:sz w:val="28"/>
          <w:szCs w:val="28"/>
        </w:rPr>
        <w:t>6</w:t>
      </w:r>
      <w:r w:rsidRPr="003E024B">
        <w:rPr>
          <w:rFonts w:ascii="Times New Roman" w:hAnsi="Times New Roman" w:cs="Times New Roman"/>
          <w:b/>
          <w:sz w:val="28"/>
          <w:szCs w:val="28"/>
        </w:rPr>
        <w:t>“</w:t>
      </w:r>
    </w:p>
    <w:p w:rsidR="003E024B" w:rsidRPr="003E024B" w:rsidRDefault="003E024B">
      <w:pPr>
        <w:rPr>
          <w:rFonts w:ascii="Times New Roman" w:hAnsi="Times New Roman" w:cs="Times New Roman"/>
          <w:i/>
        </w:rPr>
      </w:pPr>
      <w:r w:rsidRPr="003E024B">
        <w:rPr>
          <w:rFonts w:ascii="Times New Roman" w:hAnsi="Times New Roman" w:cs="Times New Roman"/>
          <w:i/>
        </w:rPr>
        <w:t>Text pro novináře</w:t>
      </w:r>
    </w:p>
    <w:p w:rsidR="003E024B" w:rsidRPr="003E024B" w:rsidRDefault="003E024B">
      <w:pPr>
        <w:rPr>
          <w:rFonts w:ascii="Times New Roman" w:hAnsi="Times New Roman" w:cs="Times New Roman"/>
        </w:rPr>
      </w:pPr>
    </w:p>
    <w:p w:rsidR="003E024B" w:rsidRDefault="005B2D4F" w:rsidP="005B2D4F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</w:t>
      </w:r>
      <w:r w:rsidR="003E024B" w:rsidRPr="003E024B">
        <w:rPr>
          <w:rFonts w:ascii="Times New Roman" w:hAnsi="Times New Roman" w:cs="Times New Roman"/>
        </w:rPr>
        <w:t>Hrad Lukov je jeden z nejstarších, nejrozsáhlejších a nejvýznamnějších hradů na Moravě. Jeho počátky sahají do 1. třetiny 13. století a jsou spojeny s upevňováním královské moci na moravsko uherském pomezí. V držení hradu i panství se postupně vystřídaly významné rody jako např. Šternberkové, Kunštátové či Nekešové z Landeka. Vlastníkem hradu byl i známý vojevůdce Albrecht z</w:t>
      </w:r>
      <w:r>
        <w:rPr>
          <w:rFonts w:ascii="Times New Roman" w:hAnsi="Times New Roman" w:cs="Times New Roman"/>
        </w:rPr>
        <w:t> </w:t>
      </w:r>
      <w:r w:rsidR="003E024B" w:rsidRPr="003E024B">
        <w:rPr>
          <w:rFonts w:ascii="Times New Roman" w:hAnsi="Times New Roman" w:cs="Times New Roman"/>
        </w:rPr>
        <w:t>Valdštejna</w:t>
      </w:r>
      <w:r>
        <w:rPr>
          <w:rFonts w:ascii="Times New Roman" w:hAnsi="Times New Roman" w:cs="Times New Roman"/>
        </w:rPr>
        <w:t>. Definitivně byl opuštěn na konci 18. století a proměnil se v levný zdroj stavebního materiálu.</w:t>
      </w:r>
    </w:p>
    <w:p w:rsidR="005B2D4F" w:rsidRDefault="005B2D4F" w:rsidP="005B2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73DF5">
        <w:rPr>
          <w:rFonts w:ascii="Times New Roman" w:hAnsi="Times New Roman" w:cs="Times New Roman"/>
        </w:rPr>
        <w:t>Pozoruhodný příběh záchrany hradu se začal psát v roce</w:t>
      </w:r>
      <w:r>
        <w:rPr>
          <w:rFonts w:ascii="Times New Roman" w:hAnsi="Times New Roman" w:cs="Times New Roman"/>
        </w:rPr>
        <w:t xml:space="preserve"> 1983. Prakticky až do dnešních dnů v areálu hradu probíhá archeologický výzkum a památková obnova. Díky</w:t>
      </w:r>
      <w:r w:rsidR="00E66AC0">
        <w:rPr>
          <w:rFonts w:ascii="Times New Roman" w:hAnsi="Times New Roman" w:cs="Times New Roman"/>
        </w:rPr>
        <w:t xml:space="preserve"> téměř třicetiletému</w:t>
      </w:r>
      <w:r>
        <w:rPr>
          <w:rFonts w:ascii="Times New Roman" w:hAnsi="Times New Roman" w:cs="Times New Roman"/>
        </w:rPr>
        <w:t xml:space="preserve"> působení Spolku přátel hradu Lukova se podařilo stavebně zajistit zdivo tzv. horního hradu a vrátit do jeho zdí život. Probíhají zde kulturní, společenské akce a hlavně vzdělávací aktivity pro žáky základních škol. V</w:t>
      </w:r>
      <w:r w:rsidR="00E66AC0">
        <w:rPr>
          <w:rFonts w:ascii="Times New Roman" w:hAnsi="Times New Roman" w:cs="Times New Roman"/>
        </w:rPr>
        <w:t> roce 2015</w:t>
      </w:r>
      <w:r>
        <w:rPr>
          <w:rFonts w:ascii="Times New Roman" w:hAnsi="Times New Roman" w:cs="Times New Roman"/>
        </w:rPr>
        <w:t xml:space="preserve"> byla dokončena a slavnostně žehnána kaple sv. Jana Křtitele</w:t>
      </w:r>
      <w:r w:rsidR="002C6632">
        <w:rPr>
          <w:rFonts w:ascii="Times New Roman" w:hAnsi="Times New Roman" w:cs="Times New Roman"/>
        </w:rPr>
        <w:t xml:space="preserve"> v prostorech východního paláce</w:t>
      </w:r>
      <w:r>
        <w:rPr>
          <w:rFonts w:ascii="Times New Roman" w:hAnsi="Times New Roman" w:cs="Times New Roman"/>
        </w:rPr>
        <w:t>.</w:t>
      </w:r>
    </w:p>
    <w:p w:rsidR="00E66AC0" w:rsidRDefault="005B2D4F" w:rsidP="005B2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 současné době probíhá památkové zajištění dochovaného zdiva dolního hradu. </w:t>
      </w:r>
      <w:r w:rsidR="00E66AC0">
        <w:rPr>
          <w:rFonts w:ascii="Times New Roman" w:hAnsi="Times New Roman" w:cs="Times New Roman"/>
        </w:rPr>
        <w:t>V roce 2016 jsme dokončili památkovou obnovu</w:t>
      </w:r>
      <w:r w:rsidR="00AF6942">
        <w:rPr>
          <w:rFonts w:ascii="Times New Roman" w:hAnsi="Times New Roman" w:cs="Times New Roman"/>
        </w:rPr>
        <w:t xml:space="preserve"> věže Svatojánky, která stojí na nejvyšším místě hradního areálu. Byla provedena výměna poškozených prvků konstrukce střechy, vyměněna krytina z plechu, položeny izolační vrstvy na koruny zakonzervovaného zdiva. </w:t>
      </w:r>
      <w:r w:rsidR="002C753A">
        <w:rPr>
          <w:rFonts w:ascii="Times New Roman" w:hAnsi="Times New Roman" w:cs="Times New Roman"/>
        </w:rPr>
        <w:t>V září 2016 byla věž slavnostně otevřena.</w:t>
      </w:r>
      <w:r w:rsidR="00EE725D">
        <w:rPr>
          <w:rFonts w:ascii="Times New Roman" w:hAnsi="Times New Roman" w:cs="Times New Roman"/>
        </w:rPr>
        <w:t xml:space="preserve"> Ze střešní plošiny je atraktivní výhled</w:t>
      </w:r>
      <w:r w:rsidR="002C753A">
        <w:rPr>
          <w:rFonts w:ascii="Times New Roman" w:hAnsi="Times New Roman" w:cs="Times New Roman"/>
        </w:rPr>
        <w:t xml:space="preserve"> na Zlín, Napajedla a hrad Buchlov</w:t>
      </w:r>
      <w:r w:rsidR="00EE725D">
        <w:rPr>
          <w:rFonts w:ascii="Times New Roman" w:hAnsi="Times New Roman" w:cs="Times New Roman"/>
        </w:rPr>
        <w:t xml:space="preserve"> i na celý areál dolního hradu.</w:t>
      </w:r>
    </w:p>
    <w:p w:rsidR="00C9389C" w:rsidRPr="003E024B" w:rsidRDefault="00C9389C" w:rsidP="005B2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Výsledky </w:t>
      </w:r>
      <w:r w:rsidR="002C753A">
        <w:rPr>
          <w:rFonts w:ascii="Times New Roman" w:hAnsi="Times New Roman" w:cs="Times New Roman"/>
        </w:rPr>
        <w:t>dlouholeté</w:t>
      </w:r>
      <w:r>
        <w:rPr>
          <w:rFonts w:ascii="Times New Roman" w:hAnsi="Times New Roman" w:cs="Times New Roman"/>
        </w:rPr>
        <w:t xml:space="preserve"> práce členů spolku</w:t>
      </w:r>
      <w:r w:rsidR="002C753A">
        <w:rPr>
          <w:rFonts w:ascii="Times New Roman" w:hAnsi="Times New Roman" w:cs="Times New Roman"/>
        </w:rPr>
        <w:t xml:space="preserve"> podporovaných dobrovolníky</w:t>
      </w:r>
      <w:r w:rsidR="00AC35E4">
        <w:rPr>
          <w:rFonts w:ascii="Times New Roman" w:hAnsi="Times New Roman" w:cs="Times New Roman"/>
        </w:rPr>
        <w:t xml:space="preserve"> z</w:t>
      </w:r>
      <w:r w:rsidR="002C753A">
        <w:rPr>
          <w:rFonts w:ascii="Times New Roman" w:hAnsi="Times New Roman" w:cs="Times New Roman"/>
        </w:rPr>
        <w:t xml:space="preserve"> různých organizací</w:t>
      </w:r>
      <w:r>
        <w:rPr>
          <w:rFonts w:ascii="Times New Roman" w:hAnsi="Times New Roman" w:cs="Times New Roman"/>
        </w:rPr>
        <w:t xml:space="preserve">, proměna hradu jeden z nejoblíbenějších turistických cílů Zlínského kraje dávají naději pro další </w:t>
      </w:r>
      <w:r w:rsidR="002C6632">
        <w:rPr>
          <w:rFonts w:ascii="Times New Roman" w:hAnsi="Times New Roman" w:cs="Times New Roman"/>
        </w:rPr>
        <w:t>rozvíjení aktivit v jeho areálu.</w:t>
      </w:r>
      <w:bookmarkEnd w:id="0"/>
    </w:p>
    <w:sectPr w:rsidR="00C9389C" w:rsidRPr="003E024B" w:rsidSect="0043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24B"/>
    <w:rsid w:val="00130A93"/>
    <w:rsid w:val="00166426"/>
    <w:rsid w:val="002C6632"/>
    <w:rsid w:val="002C753A"/>
    <w:rsid w:val="003E024B"/>
    <w:rsid w:val="00433A64"/>
    <w:rsid w:val="00473DF5"/>
    <w:rsid w:val="005B2D4F"/>
    <w:rsid w:val="00861883"/>
    <w:rsid w:val="00AC35E4"/>
    <w:rsid w:val="00AF6942"/>
    <w:rsid w:val="00C9389C"/>
    <w:rsid w:val="00E66AC0"/>
    <w:rsid w:val="00E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A64"/>
    <w:pPr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sphl</dc:creator>
  <cp:lastModifiedBy>Ludmila Kučerová</cp:lastModifiedBy>
  <cp:revision>2</cp:revision>
  <dcterms:created xsi:type="dcterms:W3CDTF">2017-03-01T09:32:00Z</dcterms:created>
  <dcterms:modified xsi:type="dcterms:W3CDTF">2017-03-01T09:32:00Z</dcterms:modified>
</cp:coreProperties>
</file>