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01" w:rsidRDefault="00122101" w:rsidP="00C10D2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TISKOVÁ ZPRÁVA</w:t>
      </w:r>
      <w:r w:rsidRPr="00A26DFB">
        <w:rPr>
          <w:rFonts w:ascii="Arial" w:hAnsi="Arial" w:cs="Arial"/>
          <w:b/>
          <w:sz w:val="24"/>
          <w:szCs w:val="24"/>
          <w:u w:val="single"/>
        </w:rPr>
        <w:t xml:space="preserve"> / </w:t>
      </w:r>
      <w:r w:rsidRPr="00122101">
        <w:rPr>
          <w:rFonts w:ascii="Arial" w:hAnsi="Arial" w:cs="Arial"/>
          <w:b/>
          <w:sz w:val="24"/>
          <w:szCs w:val="24"/>
          <w:u w:val="single"/>
        </w:rPr>
        <w:t>THE PRESS RELEASE</w:t>
      </w:r>
    </w:p>
    <w:p w:rsidR="00122101" w:rsidRDefault="00122101" w:rsidP="00C10D27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353B" w:rsidRPr="003979E2" w:rsidRDefault="00C10D27" w:rsidP="00CB18B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C10D27">
        <w:rPr>
          <w:rFonts w:ascii="Arial" w:hAnsi="Arial" w:cs="Arial"/>
          <w:sz w:val="24"/>
          <w:szCs w:val="24"/>
        </w:rPr>
        <w:t>Ústav teor</w:t>
      </w:r>
      <w:r w:rsidR="0024353B">
        <w:rPr>
          <w:rFonts w:ascii="Arial" w:hAnsi="Arial" w:cs="Arial"/>
          <w:sz w:val="24"/>
          <w:szCs w:val="24"/>
        </w:rPr>
        <w:t>etické a aplikované mechaniky AV</w:t>
      </w:r>
      <w:r w:rsidRPr="00C10D27">
        <w:rPr>
          <w:rFonts w:ascii="Arial" w:hAnsi="Arial" w:cs="Arial"/>
          <w:sz w:val="24"/>
          <w:szCs w:val="24"/>
        </w:rPr>
        <w:t xml:space="preserve"> ČR, v. v.</w:t>
      </w:r>
      <w:r>
        <w:rPr>
          <w:rFonts w:ascii="Arial" w:hAnsi="Arial" w:cs="Arial"/>
          <w:sz w:val="24"/>
          <w:szCs w:val="24"/>
        </w:rPr>
        <w:t xml:space="preserve"> i. (též ÚTAM AV ČR, v. v. i.) – Centrum Excelence Telč, </w:t>
      </w:r>
      <w:r w:rsidRPr="00C10D27">
        <w:rPr>
          <w:rFonts w:ascii="Arial" w:hAnsi="Arial" w:cs="Arial"/>
          <w:sz w:val="24"/>
          <w:szCs w:val="24"/>
        </w:rPr>
        <w:t>Fakulta restaurování Univerzity Pardubice a I</w:t>
      </w:r>
      <w:r>
        <w:rPr>
          <w:rFonts w:ascii="Arial" w:hAnsi="Arial" w:cs="Arial"/>
          <w:sz w:val="24"/>
          <w:szCs w:val="24"/>
        </w:rPr>
        <w:t xml:space="preserve">nstitut pro umění a technologie </w:t>
      </w:r>
      <w:r w:rsidRPr="00C10D27">
        <w:rPr>
          <w:rFonts w:ascii="Arial" w:hAnsi="Arial" w:cs="Arial"/>
          <w:sz w:val="24"/>
          <w:szCs w:val="24"/>
        </w:rPr>
        <w:t>Univerzity užitého umění</w:t>
      </w:r>
      <w:r>
        <w:rPr>
          <w:rFonts w:ascii="Arial" w:hAnsi="Arial" w:cs="Arial"/>
          <w:sz w:val="24"/>
          <w:szCs w:val="24"/>
        </w:rPr>
        <w:t xml:space="preserve"> ve Vídni </w:t>
      </w:r>
      <w:r w:rsidRPr="00C10D27">
        <w:rPr>
          <w:rFonts w:ascii="Arial" w:hAnsi="Arial" w:cs="Arial"/>
          <w:sz w:val="24"/>
          <w:szCs w:val="24"/>
        </w:rPr>
        <w:t>ve spolupráci s </w:t>
      </w:r>
      <w:r w:rsidR="0060435E">
        <w:rPr>
          <w:rFonts w:ascii="Arial" w:hAnsi="Arial" w:cs="Arial"/>
          <w:sz w:val="24"/>
          <w:szCs w:val="24"/>
        </w:rPr>
        <w:t>ú</w:t>
      </w:r>
      <w:bookmarkStart w:id="0" w:name="_GoBack"/>
      <w:bookmarkEnd w:id="0"/>
      <w:r w:rsidRPr="00C10D27">
        <w:rPr>
          <w:rFonts w:ascii="Arial" w:hAnsi="Arial" w:cs="Arial"/>
          <w:sz w:val="24"/>
          <w:szCs w:val="24"/>
        </w:rPr>
        <w:t>zemním odborným pracovištěm Národního památkového ústavu v</w:t>
      </w:r>
      <w:r>
        <w:rPr>
          <w:rFonts w:ascii="Arial" w:hAnsi="Arial" w:cs="Arial"/>
          <w:sz w:val="24"/>
          <w:szCs w:val="24"/>
        </w:rPr>
        <w:t> </w:t>
      </w:r>
      <w:r w:rsidRPr="00C10D27">
        <w:rPr>
          <w:rFonts w:ascii="Arial" w:hAnsi="Arial" w:cs="Arial"/>
          <w:sz w:val="24"/>
          <w:szCs w:val="24"/>
        </w:rPr>
        <w:t>Telči</w:t>
      </w:r>
      <w:r>
        <w:rPr>
          <w:rFonts w:ascii="Arial" w:hAnsi="Arial" w:cs="Arial"/>
          <w:sz w:val="24"/>
          <w:szCs w:val="24"/>
        </w:rPr>
        <w:t xml:space="preserve"> (též NPÚ</w:t>
      </w:r>
      <w:r w:rsidR="00A02EEE">
        <w:rPr>
          <w:rFonts w:ascii="Arial" w:hAnsi="Arial" w:cs="Arial"/>
          <w:sz w:val="24"/>
          <w:szCs w:val="24"/>
        </w:rPr>
        <w:t xml:space="preserve"> ÚOP v </w:t>
      </w:r>
      <w:r>
        <w:rPr>
          <w:rFonts w:ascii="Arial" w:hAnsi="Arial" w:cs="Arial"/>
          <w:sz w:val="24"/>
          <w:szCs w:val="24"/>
        </w:rPr>
        <w:t>Telč</w:t>
      </w:r>
      <w:r w:rsidR="00A02EEE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) </w:t>
      </w:r>
      <w:r w:rsidRPr="00C10D27">
        <w:rPr>
          <w:rFonts w:ascii="Arial" w:hAnsi="Arial" w:cs="Arial"/>
          <w:sz w:val="24"/>
          <w:szCs w:val="24"/>
        </w:rPr>
        <w:t xml:space="preserve">pořádají </w:t>
      </w:r>
      <w:r w:rsidR="0024353B">
        <w:rPr>
          <w:rFonts w:ascii="Arial" w:hAnsi="Arial" w:cs="Arial"/>
          <w:sz w:val="24"/>
          <w:szCs w:val="24"/>
        </w:rPr>
        <w:t xml:space="preserve">v rámci projektu NANOLITH </w:t>
      </w:r>
      <w:r w:rsidRPr="00C10D27">
        <w:rPr>
          <w:rFonts w:ascii="Arial" w:hAnsi="Arial" w:cs="Arial"/>
          <w:sz w:val="24"/>
          <w:szCs w:val="24"/>
        </w:rPr>
        <w:t>workshop</w:t>
      </w:r>
      <w:r>
        <w:rPr>
          <w:rFonts w:ascii="Arial" w:hAnsi="Arial" w:cs="Arial"/>
          <w:sz w:val="24"/>
          <w:szCs w:val="24"/>
        </w:rPr>
        <w:t xml:space="preserve"> </w:t>
      </w:r>
      <w:r w:rsidRPr="00C10D27">
        <w:rPr>
          <w:rFonts w:ascii="Arial" w:hAnsi="Arial" w:cs="Arial"/>
          <w:sz w:val="24"/>
          <w:szCs w:val="24"/>
        </w:rPr>
        <w:t>VÁPENNÉ NANOMATERIÁLY</w:t>
      </w:r>
      <w:r>
        <w:rPr>
          <w:rFonts w:ascii="Arial" w:hAnsi="Arial" w:cs="Arial"/>
          <w:sz w:val="24"/>
          <w:szCs w:val="24"/>
        </w:rPr>
        <w:t xml:space="preserve"> </w:t>
      </w:r>
      <w:r w:rsidRPr="00C10D27">
        <w:rPr>
          <w:rFonts w:ascii="Arial" w:hAnsi="Arial" w:cs="Arial"/>
          <w:sz w:val="24"/>
          <w:szCs w:val="24"/>
        </w:rPr>
        <w:t>A JEJICH UPLATNĚNÍ PŘI KONZERVACI PAMÁTEK Z LITAVSKÝCH VÁPENCŮ</w:t>
      </w:r>
      <w:r w:rsidR="0024353B">
        <w:rPr>
          <w:rFonts w:ascii="Arial" w:hAnsi="Arial" w:cs="Arial"/>
          <w:sz w:val="24"/>
          <w:szCs w:val="24"/>
        </w:rPr>
        <w:t xml:space="preserve">. Workshop se koná v úterý 14. října 2014 od </w:t>
      </w:r>
      <w:r>
        <w:rPr>
          <w:rFonts w:ascii="Arial" w:hAnsi="Arial" w:cs="Arial"/>
          <w:sz w:val="24"/>
          <w:szCs w:val="24"/>
        </w:rPr>
        <w:t xml:space="preserve">09:30 </w:t>
      </w:r>
      <w:r w:rsidR="0024353B">
        <w:rPr>
          <w:rFonts w:ascii="Arial" w:hAnsi="Arial" w:cs="Arial"/>
          <w:sz w:val="24"/>
          <w:szCs w:val="24"/>
        </w:rPr>
        <w:t>do</w:t>
      </w:r>
      <w:r w:rsidRPr="00C10D27">
        <w:rPr>
          <w:rFonts w:ascii="Arial" w:hAnsi="Arial" w:cs="Arial"/>
          <w:sz w:val="24"/>
          <w:szCs w:val="24"/>
        </w:rPr>
        <w:t xml:space="preserve"> </w:t>
      </w:r>
      <w:r w:rsidR="0024353B">
        <w:rPr>
          <w:rFonts w:ascii="Arial" w:hAnsi="Arial" w:cs="Arial"/>
          <w:sz w:val="24"/>
          <w:szCs w:val="24"/>
        </w:rPr>
        <w:t xml:space="preserve">17:00 hod v </w:t>
      </w:r>
      <w:proofErr w:type="spellStart"/>
      <w:r w:rsidR="0024353B">
        <w:rPr>
          <w:rFonts w:ascii="Arial" w:hAnsi="Arial" w:cs="Arial"/>
          <w:sz w:val="24"/>
          <w:szCs w:val="24"/>
        </w:rPr>
        <w:t>Lannerově</w:t>
      </w:r>
      <w:proofErr w:type="spellEnd"/>
      <w:r w:rsidR="0024353B">
        <w:rPr>
          <w:rFonts w:ascii="Arial" w:hAnsi="Arial" w:cs="Arial"/>
          <w:sz w:val="24"/>
          <w:szCs w:val="24"/>
        </w:rPr>
        <w:t xml:space="preserve"> domě v Telči (</w:t>
      </w:r>
      <w:r w:rsidRPr="00C10D27">
        <w:rPr>
          <w:rFonts w:ascii="Arial" w:hAnsi="Arial" w:cs="Arial"/>
          <w:sz w:val="24"/>
          <w:szCs w:val="24"/>
        </w:rPr>
        <w:t>Hr</w:t>
      </w:r>
      <w:r w:rsidR="0024353B">
        <w:rPr>
          <w:rFonts w:ascii="Arial" w:hAnsi="Arial" w:cs="Arial"/>
          <w:sz w:val="24"/>
          <w:szCs w:val="24"/>
        </w:rPr>
        <w:t xml:space="preserve">adecká 6, Telč 588 56) v prostorách </w:t>
      </w:r>
      <w:r w:rsidRPr="00C10D27">
        <w:rPr>
          <w:rFonts w:ascii="Arial" w:hAnsi="Arial" w:cs="Arial"/>
          <w:sz w:val="24"/>
          <w:szCs w:val="24"/>
        </w:rPr>
        <w:t>Národního památkového ústavu</w:t>
      </w:r>
      <w:r w:rsidR="00A02EEE">
        <w:rPr>
          <w:rFonts w:ascii="Arial" w:hAnsi="Arial" w:cs="Arial"/>
          <w:sz w:val="24"/>
          <w:szCs w:val="24"/>
        </w:rPr>
        <w:t>,</w:t>
      </w:r>
      <w:r w:rsidRPr="00C10D27">
        <w:rPr>
          <w:rFonts w:ascii="Arial" w:hAnsi="Arial" w:cs="Arial"/>
          <w:sz w:val="24"/>
          <w:szCs w:val="24"/>
        </w:rPr>
        <w:t xml:space="preserve"> </w:t>
      </w:r>
      <w:r w:rsidR="0024353B">
        <w:rPr>
          <w:rFonts w:ascii="Arial" w:hAnsi="Arial" w:cs="Arial"/>
          <w:sz w:val="24"/>
          <w:szCs w:val="24"/>
        </w:rPr>
        <w:t xml:space="preserve">ÚOP </w:t>
      </w:r>
      <w:r w:rsidR="00A02EEE">
        <w:rPr>
          <w:rFonts w:ascii="Arial" w:hAnsi="Arial" w:cs="Arial"/>
          <w:sz w:val="24"/>
          <w:szCs w:val="24"/>
        </w:rPr>
        <w:t xml:space="preserve">v </w:t>
      </w:r>
      <w:r w:rsidR="0024353B" w:rsidRPr="003979E2">
        <w:rPr>
          <w:rFonts w:ascii="Arial" w:hAnsi="Arial" w:cs="Arial"/>
          <w:sz w:val="24"/>
          <w:szCs w:val="24"/>
        </w:rPr>
        <w:t>Telč</w:t>
      </w:r>
      <w:r w:rsidR="00A02EEE">
        <w:rPr>
          <w:rFonts w:ascii="Arial" w:hAnsi="Arial" w:cs="Arial"/>
          <w:sz w:val="24"/>
          <w:szCs w:val="24"/>
        </w:rPr>
        <w:t>i</w:t>
      </w:r>
      <w:r w:rsidR="0024353B" w:rsidRPr="003979E2">
        <w:rPr>
          <w:rFonts w:ascii="Arial" w:hAnsi="Arial" w:cs="Arial"/>
          <w:sz w:val="24"/>
          <w:szCs w:val="24"/>
        </w:rPr>
        <w:t>.</w:t>
      </w:r>
    </w:p>
    <w:p w:rsidR="0024353B" w:rsidRDefault="0024353B" w:rsidP="00CB18B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3979E2">
        <w:rPr>
          <w:rFonts w:ascii="Arial" w:hAnsi="Arial" w:cs="Arial"/>
          <w:sz w:val="24"/>
          <w:szCs w:val="24"/>
        </w:rPr>
        <w:t xml:space="preserve">Po více než roční práci budou českými i rakouskými vědci a restaurátory představeny výsledky </w:t>
      </w:r>
      <w:r w:rsidR="00843D55" w:rsidRPr="003979E2">
        <w:rPr>
          <w:rFonts w:ascii="Arial" w:hAnsi="Arial" w:cs="Arial"/>
          <w:sz w:val="24"/>
          <w:szCs w:val="24"/>
        </w:rPr>
        <w:t xml:space="preserve">přeshraničního </w:t>
      </w:r>
      <w:r w:rsidRPr="003979E2">
        <w:rPr>
          <w:rFonts w:ascii="Arial" w:hAnsi="Arial" w:cs="Arial"/>
          <w:sz w:val="24"/>
          <w:szCs w:val="24"/>
        </w:rPr>
        <w:t xml:space="preserve">projektu NANOLITH - Použití nanomateriálů pro udržitelnou konzervaci historických sochařských a architektonických děl z litavských vápenců. </w:t>
      </w:r>
      <w:r w:rsidR="00843D55" w:rsidRPr="003979E2">
        <w:rPr>
          <w:rFonts w:ascii="Arial" w:hAnsi="Arial" w:cs="Arial"/>
          <w:sz w:val="24"/>
          <w:szCs w:val="24"/>
        </w:rPr>
        <w:t xml:space="preserve">V rámci přednáškové části workshopu bude účastníkům představena skupina </w:t>
      </w:r>
      <w:r w:rsidR="00AD36A5" w:rsidRPr="003979E2">
        <w:rPr>
          <w:rFonts w:ascii="Arial" w:hAnsi="Arial" w:cs="Arial"/>
          <w:sz w:val="24"/>
          <w:szCs w:val="24"/>
        </w:rPr>
        <w:t xml:space="preserve">tradičních </w:t>
      </w:r>
      <w:r w:rsidR="00843D55" w:rsidRPr="003979E2">
        <w:rPr>
          <w:rFonts w:ascii="Arial" w:hAnsi="Arial" w:cs="Arial"/>
          <w:sz w:val="24"/>
          <w:szCs w:val="24"/>
        </w:rPr>
        <w:t xml:space="preserve">litavských vápenců, které byly v historii těženy a hojně využívány pro sochařské a kamenické účely v příhraničních regionech (především kraj Vysočina, Jihomoravský kraj, </w:t>
      </w:r>
      <w:r w:rsidR="00343745" w:rsidRPr="003979E2">
        <w:rPr>
          <w:rFonts w:ascii="Arial" w:hAnsi="Arial" w:cs="Arial"/>
          <w:sz w:val="24"/>
          <w:szCs w:val="24"/>
        </w:rPr>
        <w:t xml:space="preserve">Vídeň a </w:t>
      </w:r>
      <w:r w:rsidR="00843D55" w:rsidRPr="003979E2">
        <w:rPr>
          <w:rFonts w:ascii="Arial" w:hAnsi="Arial" w:cs="Arial"/>
          <w:sz w:val="24"/>
          <w:szCs w:val="24"/>
        </w:rPr>
        <w:t>Dol</w:t>
      </w:r>
      <w:r w:rsidR="00343745" w:rsidRPr="003979E2">
        <w:rPr>
          <w:rFonts w:ascii="Arial" w:hAnsi="Arial" w:cs="Arial"/>
          <w:sz w:val="24"/>
          <w:szCs w:val="24"/>
        </w:rPr>
        <w:t>ní Rakousko</w:t>
      </w:r>
      <w:r w:rsidR="00843D55" w:rsidRPr="003979E2">
        <w:rPr>
          <w:rFonts w:ascii="Arial" w:hAnsi="Arial" w:cs="Arial"/>
          <w:sz w:val="24"/>
          <w:szCs w:val="24"/>
        </w:rPr>
        <w:t xml:space="preserve">). </w:t>
      </w:r>
      <w:r w:rsidR="00AD36A5" w:rsidRPr="003979E2">
        <w:rPr>
          <w:rFonts w:ascii="Arial" w:hAnsi="Arial" w:cs="Arial"/>
          <w:sz w:val="24"/>
          <w:szCs w:val="24"/>
        </w:rPr>
        <w:t>Stejně tak</w:t>
      </w:r>
      <w:r w:rsidR="00DE2817" w:rsidRPr="003979E2">
        <w:rPr>
          <w:rFonts w:ascii="Arial" w:hAnsi="Arial" w:cs="Arial"/>
          <w:sz w:val="24"/>
          <w:szCs w:val="24"/>
        </w:rPr>
        <w:t xml:space="preserve"> jako ostatní kamenné památky</w:t>
      </w:r>
      <w:r w:rsidR="00AD36A5" w:rsidRPr="003979E2">
        <w:rPr>
          <w:rFonts w:ascii="Arial" w:hAnsi="Arial" w:cs="Arial"/>
          <w:sz w:val="24"/>
          <w:szCs w:val="24"/>
        </w:rPr>
        <w:t xml:space="preserve"> i objekty zhotovené z litavských vápenců vyžadují odpovídající péči v podobě konzervace a restaurování s využitím vhodných technologií. Vápenné nanomateriály jsou</w:t>
      </w:r>
      <w:r w:rsidR="00343745" w:rsidRPr="003979E2">
        <w:rPr>
          <w:rFonts w:ascii="Arial" w:hAnsi="Arial" w:cs="Arial"/>
          <w:sz w:val="24"/>
          <w:szCs w:val="24"/>
        </w:rPr>
        <w:t xml:space="preserve"> stále v oboru restaurování kamenných památek z vápence</w:t>
      </w:r>
      <w:r w:rsidR="00AD36A5" w:rsidRPr="003979E2">
        <w:rPr>
          <w:rFonts w:ascii="Arial" w:hAnsi="Arial" w:cs="Arial"/>
          <w:sz w:val="24"/>
          <w:szCs w:val="24"/>
        </w:rPr>
        <w:t xml:space="preserve"> poměrně mladou technologií</w:t>
      </w:r>
      <w:r w:rsidR="00DE2817" w:rsidRPr="003979E2">
        <w:rPr>
          <w:rFonts w:ascii="Arial" w:hAnsi="Arial" w:cs="Arial"/>
          <w:sz w:val="24"/>
          <w:szCs w:val="24"/>
        </w:rPr>
        <w:t xml:space="preserve">. </w:t>
      </w:r>
      <w:r w:rsidR="004D495D" w:rsidRPr="003979E2">
        <w:rPr>
          <w:rFonts w:ascii="Arial" w:hAnsi="Arial" w:cs="Arial"/>
          <w:i/>
          <w:sz w:val="24"/>
          <w:szCs w:val="24"/>
        </w:rPr>
        <w:t>„</w:t>
      </w:r>
      <w:r w:rsidR="00DE2817" w:rsidRPr="003979E2">
        <w:rPr>
          <w:rFonts w:ascii="Arial" w:hAnsi="Arial" w:cs="Arial"/>
          <w:i/>
          <w:sz w:val="24"/>
          <w:szCs w:val="24"/>
        </w:rPr>
        <w:t>Chtěli bychom posluchačům na workshopu představit naše zkušenosti nejenom z laboratoře ale i z</w:t>
      </w:r>
      <w:r w:rsidR="004D495D" w:rsidRPr="003979E2">
        <w:rPr>
          <w:rFonts w:ascii="Arial" w:hAnsi="Arial" w:cs="Arial"/>
          <w:i/>
          <w:sz w:val="24"/>
          <w:szCs w:val="24"/>
        </w:rPr>
        <w:t xml:space="preserve"> běžné restaurátorské </w:t>
      </w:r>
      <w:r w:rsidR="00DE2817" w:rsidRPr="003979E2">
        <w:rPr>
          <w:rFonts w:ascii="Arial" w:hAnsi="Arial" w:cs="Arial"/>
          <w:i/>
          <w:sz w:val="24"/>
          <w:szCs w:val="24"/>
        </w:rPr>
        <w:t>praxe</w:t>
      </w:r>
      <w:r w:rsidR="004D495D" w:rsidRPr="003979E2">
        <w:rPr>
          <w:rFonts w:ascii="Arial" w:hAnsi="Arial" w:cs="Arial"/>
          <w:i/>
          <w:sz w:val="24"/>
          <w:szCs w:val="24"/>
        </w:rPr>
        <w:t xml:space="preserve">, kde jsme měli možnost vápenné nanosuspenze odzkoušet na 5 památkách v Čechách a Rakousku.“ </w:t>
      </w:r>
      <w:r w:rsidR="004D495D" w:rsidRPr="003979E2">
        <w:rPr>
          <w:rFonts w:ascii="Arial" w:hAnsi="Arial" w:cs="Arial"/>
          <w:sz w:val="24"/>
          <w:szCs w:val="24"/>
        </w:rPr>
        <w:t xml:space="preserve">vysvětluje </w:t>
      </w:r>
      <w:proofErr w:type="spellStart"/>
      <w:r w:rsidR="004D495D" w:rsidRPr="003979E2">
        <w:rPr>
          <w:rFonts w:ascii="Arial" w:hAnsi="Arial" w:cs="Arial"/>
          <w:sz w:val="24"/>
          <w:szCs w:val="24"/>
        </w:rPr>
        <w:t>MgA</w:t>
      </w:r>
      <w:proofErr w:type="spellEnd"/>
      <w:r w:rsidR="004D495D" w:rsidRPr="003979E2">
        <w:rPr>
          <w:rFonts w:ascii="Arial" w:hAnsi="Arial" w:cs="Arial"/>
          <w:sz w:val="24"/>
          <w:szCs w:val="24"/>
        </w:rPr>
        <w:t xml:space="preserve">. Michaela Navrátilová. Pro účastníky bude připravena </w:t>
      </w:r>
      <w:r w:rsidR="0098196E" w:rsidRPr="003979E2">
        <w:rPr>
          <w:rFonts w:ascii="Arial" w:hAnsi="Arial" w:cs="Arial"/>
          <w:sz w:val="24"/>
          <w:szCs w:val="24"/>
        </w:rPr>
        <w:t xml:space="preserve">odpolední </w:t>
      </w:r>
      <w:r w:rsidR="004D495D" w:rsidRPr="003979E2">
        <w:rPr>
          <w:rFonts w:ascii="Arial" w:hAnsi="Arial" w:cs="Arial"/>
          <w:sz w:val="24"/>
          <w:szCs w:val="24"/>
        </w:rPr>
        <w:t>praktická část</w:t>
      </w:r>
      <w:r w:rsidR="0098196E" w:rsidRPr="003979E2">
        <w:rPr>
          <w:rFonts w:ascii="Arial" w:hAnsi="Arial" w:cs="Arial"/>
          <w:sz w:val="24"/>
          <w:szCs w:val="24"/>
        </w:rPr>
        <w:t>,</w:t>
      </w:r>
      <w:r w:rsidR="004D495D" w:rsidRPr="003979E2">
        <w:rPr>
          <w:rFonts w:ascii="Arial" w:hAnsi="Arial" w:cs="Arial"/>
          <w:sz w:val="24"/>
          <w:szCs w:val="24"/>
        </w:rPr>
        <w:t xml:space="preserve"> </w:t>
      </w:r>
      <w:r w:rsidR="0098196E" w:rsidRPr="003979E2">
        <w:rPr>
          <w:rFonts w:ascii="Arial" w:hAnsi="Arial" w:cs="Arial"/>
          <w:sz w:val="24"/>
          <w:szCs w:val="24"/>
        </w:rPr>
        <w:t>kd</w:t>
      </w:r>
      <w:r w:rsidR="00343745" w:rsidRPr="003979E2">
        <w:rPr>
          <w:rFonts w:ascii="Arial" w:hAnsi="Arial" w:cs="Arial"/>
          <w:sz w:val="24"/>
          <w:szCs w:val="24"/>
        </w:rPr>
        <w:t xml:space="preserve">e budou mít možnost shlédnout </w:t>
      </w:r>
      <w:r w:rsidR="0098196E" w:rsidRPr="003979E2">
        <w:rPr>
          <w:rFonts w:ascii="Arial" w:hAnsi="Arial" w:cs="Arial"/>
          <w:sz w:val="24"/>
          <w:szCs w:val="24"/>
        </w:rPr>
        <w:t xml:space="preserve">připravené ukázky využití vápenných nanomateriálů na vápencích, budou si je moci sami odzkoušet i odnést domů malý vzorek pro jejich vlastní zkoušky. </w:t>
      </w:r>
      <w:r w:rsidR="00CB18BE" w:rsidRPr="003979E2">
        <w:rPr>
          <w:rFonts w:ascii="Arial" w:hAnsi="Arial" w:cs="Arial"/>
          <w:i/>
          <w:sz w:val="24"/>
          <w:szCs w:val="24"/>
        </w:rPr>
        <w:t>„</w:t>
      </w:r>
      <w:r w:rsidR="0098196E" w:rsidRPr="003979E2">
        <w:rPr>
          <w:rFonts w:ascii="Arial" w:hAnsi="Arial" w:cs="Arial"/>
          <w:i/>
          <w:sz w:val="24"/>
          <w:szCs w:val="24"/>
        </w:rPr>
        <w:t>Zajímavými příspěvky dopolední přednáškové části workshopu jistě budou příspěvky o možnostech hodnocení provedených konzervačních zásahů, které přednese dě</w:t>
      </w:r>
      <w:r w:rsidR="00CB18BE" w:rsidRPr="003979E2">
        <w:rPr>
          <w:rFonts w:ascii="Arial" w:hAnsi="Arial" w:cs="Arial"/>
          <w:i/>
          <w:sz w:val="24"/>
          <w:szCs w:val="24"/>
        </w:rPr>
        <w:t>kan Fakulty restaurování Univerz</w:t>
      </w:r>
      <w:r w:rsidR="0098196E" w:rsidRPr="003979E2">
        <w:rPr>
          <w:rFonts w:ascii="Arial" w:hAnsi="Arial" w:cs="Arial"/>
          <w:i/>
          <w:sz w:val="24"/>
          <w:szCs w:val="24"/>
        </w:rPr>
        <w:t xml:space="preserve">ity Pardubice a </w:t>
      </w:r>
      <w:r w:rsidR="00CB18BE" w:rsidRPr="003979E2">
        <w:rPr>
          <w:rFonts w:ascii="Arial" w:hAnsi="Arial" w:cs="Arial"/>
          <w:i/>
          <w:sz w:val="24"/>
          <w:szCs w:val="24"/>
        </w:rPr>
        <w:t>kolegové z Univerzity užitého umění ve Vídni“</w:t>
      </w:r>
      <w:r w:rsidR="00CB18BE" w:rsidRPr="003979E2">
        <w:rPr>
          <w:rFonts w:ascii="Arial" w:hAnsi="Arial" w:cs="Arial"/>
          <w:sz w:val="24"/>
          <w:szCs w:val="24"/>
        </w:rPr>
        <w:t xml:space="preserve"> dodává Ing. Zuzana Slížková, PhD., koordinátorka projektu vedoucího partnera.</w:t>
      </w:r>
      <w:r w:rsidR="0098196E">
        <w:rPr>
          <w:rFonts w:ascii="Arial" w:hAnsi="Arial" w:cs="Arial"/>
          <w:sz w:val="24"/>
          <w:szCs w:val="24"/>
        </w:rPr>
        <w:t xml:space="preserve">   </w:t>
      </w:r>
      <w:r w:rsidR="004D495D">
        <w:rPr>
          <w:rFonts w:ascii="Arial" w:hAnsi="Arial" w:cs="Arial"/>
          <w:sz w:val="24"/>
          <w:szCs w:val="24"/>
        </w:rPr>
        <w:t xml:space="preserve">    </w:t>
      </w:r>
      <w:r w:rsidR="00DE2817">
        <w:rPr>
          <w:rFonts w:ascii="Arial" w:hAnsi="Arial" w:cs="Arial"/>
          <w:sz w:val="24"/>
          <w:szCs w:val="24"/>
        </w:rPr>
        <w:t xml:space="preserve">   </w:t>
      </w:r>
      <w:r w:rsidR="00AD36A5">
        <w:rPr>
          <w:rFonts w:ascii="Arial" w:hAnsi="Arial" w:cs="Arial"/>
          <w:sz w:val="24"/>
          <w:szCs w:val="24"/>
        </w:rPr>
        <w:t xml:space="preserve">  </w:t>
      </w:r>
    </w:p>
    <w:p w:rsidR="0024353B" w:rsidRDefault="0024353B" w:rsidP="003979E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113387" w:rsidRDefault="00C10D27" w:rsidP="00CB18B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C10D27">
        <w:rPr>
          <w:rFonts w:ascii="Arial" w:hAnsi="Arial" w:cs="Arial"/>
          <w:sz w:val="24"/>
          <w:szCs w:val="24"/>
        </w:rPr>
        <w:t xml:space="preserve">Workshop </w:t>
      </w:r>
      <w:r w:rsidR="00CB18BE">
        <w:rPr>
          <w:rFonts w:ascii="Arial" w:hAnsi="Arial" w:cs="Arial"/>
          <w:sz w:val="24"/>
          <w:szCs w:val="24"/>
        </w:rPr>
        <w:t xml:space="preserve">je určen především pro odborníky činné v oblasti památkové péče a obnovy, restaurátory kamene a nástěnných maleb, technology či vlastníky </w:t>
      </w:r>
      <w:r w:rsidR="00113387">
        <w:rPr>
          <w:rFonts w:ascii="Arial" w:hAnsi="Arial" w:cs="Arial"/>
          <w:sz w:val="24"/>
          <w:szCs w:val="24"/>
        </w:rPr>
        <w:t xml:space="preserve">objektů zhotovených z vápenců nebo vápenných materiálů. </w:t>
      </w:r>
      <w:r w:rsidR="00113387" w:rsidRPr="00343745">
        <w:rPr>
          <w:rFonts w:ascii="Arial" w:hAnsi="Arial" w:cs="Arial"/>
          <w:i/>
          <w:sz w:val="24"/>
          <w:szCs w:val="24"/>
        </w:rPr>
        <w:t xml:space="preserve">„Rádi bychom pozvali odborníky </w:t>
      </w:r>
      <w:r w:rsidR="00113387" w:rsidRPr="00343745">
        <w:rPr>
          <w:rFonts w:ascii="Arial" w:hAnsi="Arial" w:cs="Arial"/>
          <w:i/>
          <w:sz w:val="24"/>
          <w:szCs w:val="24"/>
        </w:rPr>
        <w:lastRenderedPageBreak/>
        <w:t>aktivně působící v uvedených příhraničních regionech, pro které bude tématika jistě velmi zajímavá“</w:t>
      </w:r>
      <w:r w:rsidR="00113387">
        <w:rPr>
          <w:rFonts w:ascii="Arial" w:hAnsi="Arial" w:cs="Arial"/>
          <w:sz w:val="24"/>
          <w:szCs w:val="24"/>
        </w:rPr>
        <w:t xml:space="preserve"> říká </w:t>
      </w:r>
      <w:proofErr w:type="spellStart"/>
      <w:r w:rsidR="00113387">
        <w:rPr>
          <w:rFonts w:ascii="Arial" w:hAnsi="Arial" w:cs="Arial"/>
          <w:sz w:val="24"/>
          <w:szCs w:val="24"/>
        </w:rPr>
        <w:t>MgA</w:t>
      </w:r>
      <w:proofErr w:type="spellEnd"/>
      <w:r w:rsidR="00113387">
        <w:rPr>
          <w:rFonts w:ascii="Arial" w:hAnsi="Arial" w:cs="Arial"/>
          <w:sz w:val="24"/>
          <w:szCs w:val="24"/>
        </w:rPr>
        <w:t xml:space="preserve">. Dana Macounová. </w:t>
      </w:r>
    </w:p>
    <w:p w:rsidR="003979E2" w:rsidRDefault="00113387" w:rsidP="003979E2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Workshop bude </w:t>
      </w:r>
      <w:r w:rsidR="00C10D27" w:rsidRPr="00C10D27">
        <w:rPr>
          <w:rFonts w:ascii="Arial" w:hAnsi="Arial" w:cs="Arial"/>
          <w:sz w:val="24"/>
          <w:szCs w:val="24"/>
        </w:rPr>
        <w:t>veden v českém jazyce, příspěvky kolegů z Rakouska budou překládány.</w:t>
      </w:r>
      <w:r>
        <w:rPr>
          <w:rFonts w:ascii="Arial" w:hAnsi="Arial" w:cs="Arial"/>
          <w:sz w:val="24"/>
          <w:szCs w:val="24"/>
        </w:rPr>
        <w:t xml:space="preserve"> </w:t>
      </w:r>
      <w:r w:rsidR="00C10D27" w:rsidRPr="00C10D27">
        <w:rPr>
          <w:rFonts w:ascii="Arial" w:hAnsi="Arial" w:cs="Arial"/>
          <w:sz w:val="24"/>
          <w:szCs w:val="24"/>
        </w:rPr>
        <w:t>Účast na workshopu je bez poplatku</w:t>
      </w:r>
      <w:r w:rsidR="008320FC">
        <w:rPr>
          <w:rFonts w:ascii="Arial" w:hAnsi="Arial" w:cs="Arial"/>
          <w:sz w:val="24"/>
          <w:szCs w:val="24"/>
        </w:rPr>
        <w:t>. Na workshop je nutné se přihlásit</w:t>
      </w:r>
      <w:r w:rsidR="00C10D27" w:rsidRPr="00C10D27">
        <w:rPr>
          <w:rFonts w:ascii="Arial" w:hAnsi="Arial" w:cs="Arial"/>
          <w:sz w:val="24"/>
          <w:szCs w:val="24"/>
        </w:rPr>
        <w:t xml:space="preserve"> z důvodu omezené </w:t>
      </w:r>
      <w:r w:rsidR="008320FC">
        <w:rPr>
          <w:rFonts w:ascii="Arial" w:hAnsi="Arial" w:cs="Arial"/>
          <w:sz w:val="24"/>
          <w:szCs w:val="24"/>
        </w:rPr>
        <w:t>kapacity prostor i kvůli zajištěnému občerstvení</w:t>
      </w:r>
      <w:r w:rsidR="00C10D27" w:rsidRPr="00C10D27">
        <w:rPr>
          <w:rFonts w:ascii="Arial" w:hAnsi="Arial" w:cs="Arial"/>
          <w:sz w:val="24"/>
          <w:szCs w:val="24"/>
        </w:rPr>
        <w:t>.</w:t>
      </w:r>
    </w:p>
    <w:p w:rsidR="003979E2" w:rsidRDefault="003979E2" w:rsidP="003979E2">
      <w:pPr>
        <w:pBdr>
          <w:bottom w:val="single" w:sz="6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3979E2" w:rsidRPr="003979E2" w:rsidRDefault="003979E2" w:rsidP="003979E2">
      <w:pPr>
        <w:spacing w:after="120"/>
        <w:rPr>
          <w:rFonts w:ascii="Arial" w:hAnsi="Arial" w:cs="Arial"/>
          <w:b/>
          <w:sz w:val="24"/>
          <w:szCs w:val="24"/>
        </w:rPr>
      </w:pPr>
      <w:r w:rsidRPr="003979E2">
        <w:rPr>
          <w:rFonts w:ascii="Arial" w:hAnsi="Arial" w:cs="Arial"/>
          <w:b/>
          <w:sz w:val="24"/>
          <w:szCs w:val="24"/>
        </w:rPr>
        <w:t>Další informace:</w:t>
      </w:r>
    </w:p>
    <w:p w:rsidR="00C10D27" w:rsidRPr="003979E2" w:rsidRDefault="003979E2" w:rsidP="003979E2">
      <w:pPr>
        <w:spacing w:after="120"/>
        <w:rPr>
          <w:rFonts w:ascii="Arial" w:hAnsi="Arial" w:cs="Arial"/>
          <w:sz w:val="24"/>
          <w:szCs w:val="24"/>
        </w:rPr>
      </w:pPr>
      <w:r w:rsidRPr="003979E2">
        <w:rPr>
          <w:rFonts w:ascii="Arial" w:hAnsi="Arial" w:cs="Arial"/>
          <w:sz w:val="24"/>
          <w:szCs w:val="24"/>
        </w:rPr>
        <w:t xml:space="preserve">Více o projektu: </w:t>
      </w:r>
      <w:r w:rsidRPr="003979E2">
        <w:rPr>
          <w:rStyle w:val="Hypertextovodkaz"/>
          <w:rFonts w:ascii="Arial" w:hAnsi="Arial" w:cs="Arial"/>
          <w:sz w:val="24"/>
          <w:szCs w:val="24"/>
        </w:rPr>
        <w:t>http://www.nanolithproject.eu/</w:t>
      </w:r>
      <w:r w:rsidR="008320FC" w:rsidRPr="003979E2">
        <w:rPr>
          <w:rFonts w:ascii="Arial" w:hAnsi="Arial" w:cs="Arial"/>
          <w:sz w:val="24"/>
          <w:szCs w:val="24"/>
        </w:rPr>
        <w:br/>
      </w:r>
      <w:r w:rsidRPr="003979E2">
        <w:rPr>
          <w:rFonts w:ascii="Arial" w:hAnsi="Arial" w:cs="Arial"/>
          <w:sz w:val="24"/>
          <w:szCs w:val="24"/>
        </w:rPr>
        <w:t xml:space="preserve">Elektronické přihlášky na workshop: </w:t>
      </w:r>
      <w:hyperlink r:id="rId7" w:history="1">
        <w:r w:rsidR="008320FC" w:rsidRPr="003979E2">
          <w:rPr>
            <w:rStyle w:val="Hypertextovodkaz"/>
            <w:rFonts w:ascii="Arial" w:hAnsi="Arial" w:cs="Arial"/>
            <w:sz w:val="24"/>
            <w:szCs w:val="24"/>
          </w:rPr>
          <w:t>http://www.nanolithproject.eu/workshop/</w:t>
        </w:r>
      </w:hyperlink>
      <w:r w:rsidRPr="003979E2">
        <w:rPr>
          <w:rFonts w:ascii="Arial" w:hAnsi="Arial" w:cs="Arial"/>
          <w:sz w:val="24"/>
          <w:szCs w:val="24"/>
        </w:rPr>
        <w:br/>
      </w:r>
      <w:r w:rsidR="008320FC" w:rsidRPr="003979E2">
        <w:rPr>
          <w:rFonts w:ascii="Arial" w:hAnsi="Arial" w:cs="Arial"/>
          <w:sz w:val="24"/>
          <w:szCs w:val="24"/>
        </w:rPr>
        <w:t>Přihlášky je nutné odesílat</w:t>
      </w:r>
      <w:r w:rsidR="00C10D27" w:rsidRPr="003979E2">
        <w:rPr>
          <w:rFonts w:ascii="Arial" w:hAnsi="Arial" w:cs="Arial"/>
          <w:sz w:val="24"/>
          <w:szCs w:val="24"/>
        </w:rPr>
        <w:t xml:space="preserve"> nejpozději do 8. 10. 2014.</w:t>
      </w:r>
    </w:p>
    <w:p w:rsidR="00A944E8" w:rsidRDefault="00C10D27" w:rsidP="00CB18BE">
      <w:pPr>
        <w:spacing w:after="120"/>
        <w:rPr>
          <w:rFonts w:ascii="Arial" w:hAnsi="Arial" w:cs="Arial"/>
          <w:sz w:val="24"/>
          <w:szCs w:val="24"/>
        </w:rPr>
      </w:pPr>
      <w:r w:rsidRPr="003979E2">
        <w:rPr>
          <w:rFonts w:ascii="Arial" w:hAnsi="Arial" w:cs="Arial"/>
          <w:sz w:val="24"/>
          <w:szCs w:val="24"/>
        </w:rPr>
        <w:t>Kontaktní osoba</w:t>
      </w:r>
      <w:r w:rsidR="008320FC" w:rsidRPr="003979E2">
        <w:rPr>
          <w:rFonts w:ascii="Arial" w:hAnsi="Arial" w:cs="Arial"/>
          <w:sz w:val="24"/>
          <w:szCs w:val="24"/>
        </w:rPr>
        <w:t xml:space="preserve"> workshopu</w:t>
      </w:r>
      <w:r w:rsidRPr="003979E2">
        <w:rPr>
          <w:rFonts w:ascii="Arial" w:hAnsi="Arial" w:cs="Arial"/>
          <w:sz w:val="24"/>
          <w:szCs w:val="24"/>
        </w:rPr>
        <w:t xml:space="preserve">: </w:t>
      </w:r>
      <w:r w:rsidR="008320FC" w:rsidRPr="003979E2">
        <w:rPr>
          <w:rFonts w:ascii="Arial" w:hAnsi="Arial" w:cs="Arial"/>
          <w:sz w:val="24"/>
          <w:szCs w:val="24"/>
        </w:rPr>
        <w:br/>
      </w:r>
      <w:r w:rsidRPr="003979E2">
        <w:rPr>
          <w:rFonts w:ascii="Arial" w:hAnsi="Arial" w:cs="Arial"/>
          <w:i/>
          <w:sz w:val="24"/>
          <w:szCs w:val="24"/>
        </w:rPr>
        <w:t xml:space="preserve">Michaela Navrátilová, </w:t>
      </w:r>
      <w:r w:rsidR="008320FC" w:rsidRPr="003979E2">
        <w:rPr>
          <w:rStyle w:val="Hypertextovodkaz"/>
          <w:rFonts w:ascii="Arial" w:hAnsi="Arial" w:cs="Arial"/>
          <w:i/>
          <w:sz w:val="24"/>
          <w:szCs w:val="24"/>
        </w:rPr>
        <w:t>workshop@nanolithproject.eu</w:t>
      </w:r>
      <w:r w:rsidR="008320FC" w:rsidRPr="003979E2">
        <w:rPr>
          <w:rFonts w:ascii="Arial" w:hAnsi="Arial" w:cs="Arial"/>
          <w:i/>
          <w:sz w:val="24"/>
          <w:szCs w:val="24"/>
        </w:rPr>
        <w:t>, + 420 608 061</w:t>
      </w:r>
      <w:r w:rsidR="00A944E8" w:rsidRPr="003979E2">
        <w:rPr>
          <w:rFonts w:ascii="Arial" w:hAnsi="Arial" w:cs="Arial"/>
          <w:i/>
          <w:sz w:val="24"/>
          <w:szCs w:val="24"/>
        </w:rPr>
        <w:t> </w:t>
      </w:r>
      <w:r w:rsidR="008320FC" w:rsidRPr="003979E2">
        <w:rPr>
          <w:rFonts w:ascii="Arial" w:hAnsi="Arial" w:cs="Arial"/>
          <w:i/>
          <w:sz w:val="24"/>
          <w:szCs w:val="24"/>
        </w:rPr>
        <w:t>236</w:t>
      </w:r>
      <w:r w:rsidR="00A944E8">
        <w:rPr>
          <w:rFonts w:ascii="Arial" w:hAnsi="Arial" w:cs="Arial"/>
          <w:sz w:val="24"/>
          <w:szCs w:val="24"/>
        </w:rPr>
        <w:br/>
      </w:r>
    </w:p>
    <w:p w:rsidR="00361D2C" w:rsidRDefault="00361D2C" w:rsidP="00CB18BE">
      <w:pPr>
        <w:pBdr>
          <w:bottom w:val="single" w:sz="6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3979E2" w:rsidRDefault="003979E2" w:rsidP="00CB18BE">
      <w:pPr>
        <w:pBdr>
          <w:bottom w:val="single" w:sz="6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3979E2" w:rsidRDefault="003979E2" w:rsidP="00CB18BE">
      <w:pPr>
        <w:pBdr>
          <w:bottom w:val="single" w:sz="6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3979E2" w:rsidRDefault="003979E2" w:rsidP="00CB18BE">
      <w:pPr>
        <w:pBdr>
          <w:bottom w:val="single" w:sz="6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361D2C" w:rsidRDefault="00361D2C" w:rsidP="00CB18BE">
      <w:pPr>
        <w:pBdr>
          <w:bottom w:val="single" w:sz="6" w:space="1" w:color="auto"/>
        </w:pBdr>
        <w:spacing w:after="120"/>
        <w:rPr>
          <w:rFonts w:ascii="Arial" w:hAnsi="Arial" w:cs="Arial"/>
          <w:sz w:val="24"/>
          <w:szCs w:val="24"/>
        </w:rPr>
      </w:pPr>
    </w:p>
    <w:p w:rsidR="00A944E8" w:rsidRDefault="00940933" w:rsidP="00CB18B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Centrum Excelence Telč a Fakultu restaurování Univerzity Pardubice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Dana Macounová</w:t>
      </w:r>
    </w:p>
    <w:p w:rsidR="00940933" w:rsidRDefault="00940933" w:rsidP="00CB18BE">
      <w:pPr>
        <w:spacing w:after="120"/>
        <w:rPr>
          <w:rFonts w:ascii="Arial" w:hAnsi="Arial" w:cs="Arial"/>
          <w:sz w:val="24"/>
          <w:szCs w:val="24"/>
        </w:rPr>
      </w:pPr>
    </w:p>
    <w:p w:rsidR="00A944E8" w:rsidRPr="00361D2C" w:rsidRDefault="00361D2C" w:rsidP="00CB18BE">
      <w:pPr>
        <w:spacing w:after="120"/>
        <w:rPr>
          <w:rFonts w:ascii="Arial" w:hAnsi="Arial" w:cs="Arial"/>
          <w:b/>
          <w:sz w:val="24"/>
          <w:szCs w:val="24"/>
        </w:rPr>
      </w:pPr>
      <w:r w:rsidRPr="00361D2C">
        <w:rPr>
          <w:rFonts w:ascii="Arial" w:hAnsi="Arial" w:cs="Arial"/>
          <w:b/>
          <w:sz w:val="24"/>
          <w:szCs w:val="24"/>
        </w:rPr>
        <w:t>Kontakt:</w:t>
      </w:r>
    </w:p>
    <w:p w:rsidR="00A944E8" w:rsidRPr="00A944E8" w:rsidRDefault="00A944E8" w:rsidP="00A944E8">
      <w:pPr>
        <w:spacing w:after="1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MgA</w:t>
      </w:r>
      <w:proofErr w:type="spellEnd"/>
      <w:r>
        <w:rPr>
          <w:rFonts w:ascii="Arial" w:hAnsi="Arial" w:cs="Arial"/>
          <w:sz w:val="24"/>
          <w:szCs w:val="24"/>
        </w:rPr>
        <w:t>. Dana Macounová</w:t>
      </w:r>
      <w:r>
        <w:rPr>
          <w:rFonts w:ascii="Arial" w:hAnsi="Arial" w:cs="Arial"/>
          <w:sz w:val="24"/>
          <w:szCs w:val="24"/>
        </w:rPr>
        <w:br/>
      </w:r>
      <w:hyperlink r:id="rId8" w:history="1">
        <w:r w:rsidRPr="00361D2C">
          <w:rPr>
            <w:rStyle w:val="Hypertextovodkaz"/>
            <w:rFonts w:ascii="Arial" w:hAnsi="Arial" w:cs="Arial"/>
            <w:sz w:val="24"/>
            <w:szCs w:val="24"/>
          </w:rPr>
          <w:t>macounova@itam.cas.cz</w:t>
        </w:r>
      </w:hyperlink>
      <w:r>
        <w:rPr>
          <w:rFonts w:ascii="Arial" w:hAnsi="Arial" w:cs="Arial"/>
          <w:sz w:val="24"/>
          <w:szCs w:val="24"/>
        </w:rPr>
        <w:br/>
      </w:r>
      <w:r w:rsidRPr="00A944E8">
        <w:rPr>
          <w:rFonts w:ascii="Arial" w:hAnsi="Arial" w:cs="Arial"/>
          <w:sz w:val="24"/>
          <w:szCs w:val="24"/>
        </w:rPr>
        <w:t>Mobil:</w:t>
      </w:r>
      <w:r w:rsidRPr="00A94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944E8">
        <w:rPr>
          <w:rFonts w:ascii="Arial" w:hAnsi="Arial" w:cs="Arial"/>
          <w:sz w:val="24"/>
          <w:szCs w:val="24"/>
        </w:rPr>
        <w:t>+420 728 078</w:t>
      </w:r>
      <w:r>
        <w:rPr>
          <w:rFonts w:ascii="Arial" w:hAnsi="Arial" w:cs="Arial"/>
          <w:sz w:val="24"/>
          <w:szCs w:val="24"/>
        </w:rPr>
        <w:t> </w:t>
      </w:r>
      <w:r w:rsidRPr="00A944E8">
        <w:rPr>
          <w:rFonts w:ascii="Arial" w:hAnsi="Arial" w:cs="Arial"/>
          <w:sz w:val="24"/>
          <w:szCs w:val="24"/>
        </w:rPr>
        <w:t>319</w:t>
      </w:r>
      <w:r>
        <w:rPr>
          <w:rFonts w:ascii="Arial" w:hAnsi="Arial" w:cs="Arial"/>
          <w:sz w:val="24"/>
          <w:szCs w:val="24"/>
        </w:rPr>
        <w:br/>
      </w:r>
      <w:r w:rsidRPr="00A944E8">
        <w:rPr>
          <w:rFonts w:ascii="Arial" w:hAnsi="Arial" w:cs="Arial"/>
          <w:sz w:val="24"/>
          <w:szCs w:val="24"/>
        </w:rPr>
        <w:t>Pevná</w:t>
      </w:r>
      <w:r>
        <w:rPr>
          <w:rFonts w:ascii="Arial" w:hAnsi="Arial" w:cs="Arial"/>
          <w:sz w:val="24"/>
          <w:szCs w:val="24"/>
        </w:rPr>
        <w:t xml:space="preserve"> linka:</w:t>
      </w:r>
      <w:r>
        <w:rPr>
          <w:rFonts w:ascii="Arial" w:hAnsi="Arial" w:cs="Arial"/>
          <w:sz w:val="24"/>
          <w:szCs w:val="24"/>
        </w:rPr>
        <w:tab/>
      </w:r>
      <w:r w:rsidRPr="00A944E8">
        <w:rPr>
          <w:rFonts w:ascii="Arial" w:hAnsi="Arial" w:cs="Arial"/>
          <w:sz w:val="24"/>
          <w:szCs w:val="24"/>
        </w:rPr>
        <w:t>+420 567 225 342</w:t>
      </w:r>
    </w:p>
    <w:p w:rsidR="00A944E8" w:rsidRPr="00A944E8" w:rsidRDefault="00A944E8" w:rsidP="00A944E8">
      <w:pPr>
        <w:rPr>
          <w:rFonts w:ascii="Arial" w:hAnsi="Arial" w:cs="Arial"/>
          <w:sz w:val="24"/>
          <w:szCs w:val="24"/>
        </w:rPr>
      </w:pPr>
      <w:r w:rsidRPr="00A944E8">
        <w:rPr>
          <w:rFonts w:ascii="Arial" w:hAnsi="Arial" w:cs="Arial"/>
          <w:sz w:val="24"/>
          <w:szCs w:val="24"/>
        </w:rPr>
        <w:t>Centrum excelence Telč (CET)</w:t>
      </w:r>
      <w:r w:rsidRPr="00A944E8">
        <w:rPr>
          <w:rFonts w:ascii="Arial" w:hAnsi="Arial" w:cs="Arial"/>
          <w:sz w:val="24"/>
          <w:szCs w:val="24"/>
        </w:rPr>
        <w:br/>
        <w:t>Batelovská 485, 486</w:t>
      </w:r>
      <w:r w:rsidRPr="00A944E8">
        <w:rPr>
          <w:rFonts w:ascii="Arial" w:hAnsi="Arial" w:cs="Arial"/>
          <w:sz w:val="24"/>
          <w:szCs w:val="24"/>
        </w:rPr>
        <w:br/>
        <w:t>588 56 Telč</w:t>
      </w:r>
      <w:r w:rsidRPr="00A944E8">
        <w:rPr>
          <w:rFonts w:ascii="Arial" w:hAnsi="Arial" w:cs="Arial"/>
          <w:sz w:val="24"/>
          <w:szCs w:val="24"/>
        </w:rPr>
        <w:br/>
        <w:t>http://cet.arcchip.cz/</w:t>
      </w:r>
    </w:p>
    <w:p w:rsidR="00122101" w:rsidRPr="00361D2C" w:rsidRDefault="00A944E8" w:rsidP="00361D2C">
      <w:pPr>
        <w:rPr>
          <w:rFonts w:ascii="Arial" w:hAnsi="Arial" w:cs="Arial"/>
          <w:sz w:val="24"/>
          <w:szCs w:val="24"/>
        </w:rPr>
      </w:pPr>
      <w:r w:rsidRPr="00A944E8">
        <w:rPr>
          <w:rFonts w:ascii="Arial" w:hAnsi="Arial" w:cs="Arial"/>
          <w:sz w:val="24"/>
          <w:szCs w:val="24"/>
        </w:rPr>
        <w:t xml:space="preserve">NANOLITH </w:t>
      </w:r>
      <w:proofErr w:type="spellStart"/>
      <w:r w:rsidRPr="00A944E8">
        <w:rPr>
          <w:rFonts w:ascii="Arial" w:hAnsi="Arial" w:cs="Arial"/>
          <w:sz w:val="24"/>
          <w:szCs w:val="24"/>
        </w:rPr>
        <w:t>project</w:t>
      </w:r>
      <w:proofErr w:type="spellEnd"/>
      <w:r w:rsidRPr="00A944E8">
        <w:rPr>
          <w:rFonts w:ascii="Arial" w:hAnsi="Arial" w:cs="Arial"/>
          <w:sz w:val="24"/>
          <w:szCs w:val="24"/>
        </w:rPr>
        <w:t xml:space="preserve"> </w:t>
      </w:r>
      <w:r w:rsidRPr="008D6D49">
        <w:rPr>
          <w:rStyle w:val="Hypertextovodkaz"/>
          <w:rFonts w:ascii="Arial" w:hAnsi="Arial" w:cs="Arial"/>
          <w:sz w:val="24"/>
          <w:szCs w:val="24"/>
        </w:rPr>
        <w:t>http://www.nanolithproject.eu/</w:t>
      </w:r>
      <w:r w:rsidR="00122101">
        <w:rPr>
          <w:rFonts w:ascii="Arial" w:hAnsi="Arial" w:cs="Arial"/>
          <w:b/>
          <w:sz w:val="24"/>
          <w:szCs w:val="24"/>
        </w:rPr>
        <w:br w:type="page"/>
      </w:r>
    </w:p>
    <w:p w:rsidR="00536900" w:rsidRPr="00BA2A0E" w:rsidRDefault="00536900" w:rsidP="00BA2A0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5C7A84">
        <w:rPr>
          <w:rFonts w:ascii="Arial" w:hAnsi="Arial" w:cs="Arial"/>
          <w:b/>
          <w:sz w:val="24"/>
          <w:szCs w:val="24"/>
        </w:rPr>
        <w:lastRenderedPageBreak/>
        <w:br/>
      </w:r>
      <w:r w:rsidRPr="005C7A84">
        <w:rPr>
          <w:rFonts w:ascii="Arial" w:hAnsi="Arial" w:cs="Arial"/>
          <w:b/>
          <w:sz w:val="24"/>
          <w:szCs w:val="24"/>
          <w:u w:val="single"/>
        </w:rPr>
        <w:t>Popis projektu NANOLITH</w:t>
      </w:r>
      <w:r w:rsidR="005C7A84" w:rsidRPr="005C7A84">
        <w:rPr>
          <w:rFonts w:ascii="Arial" w:hAnsi="Arial" w:cs="Arial"/>
          <w:b/>
          <w:sz w:val="24"/>
          <w:szCs w:val="24"/>
          <w:u w:val="single"/>
        </w:rPr>
        <w:br/>
      </w:r>
    </w:p>
    <w:p w:rsidR="00536900" w:rsidRDefault="00536900" w:rsidP="005C7A84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Použití nanomateriálů pro udržitelnou konzervaci historických sochařských a architektonických děl z litavských vápenců</w:t>
      </w:r>
    </w:p>
    <w:p w:rsidR="00536900" w:rsidRDefault="00536900" w:rsidP="00536900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Centrum excelence Telč je od srpna roku 2013 spolu s dalšími dvěma partnery realizátorem přeshraničního výzkumného projektu NANOLITH, který je podpořen programem "Evropská územní spolupráce Rakousko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4"/>
          <w:szCs w:val="24"/>
        </w:rPr>
        <w:t xml:space="preserve"> Česká republika 2007-2013".</w:t>
      </w:r>
      <w:r w:rsidR="00C10D27">
        <w:rPr>
          <w:rFonts w:ascii="Arial" w:hAnsi="Arial" w:cs="Arial"/>
          <w:sz w:val="24"/>
          <w:szCs w:val="24"/>
        </w:rPr>
        <w:t xml:space="preserve"> Oficiálním sloganem programu přeshraniční spolupráce České republiky a Rakouska je </w:t>
      </w:r>
      <w:r w:rsidR="00C10D27" w:rsidRPr="00C10D27">
        <w:rPr>
          <w:rFonts w:ascii="Arial" w:hAnsi="Arial" w:cs="Arial"/>
          <w:sz w:val="24"/>
          <w:szCs w:val="24"/>
        </w:rPr>
        <w:t>„</w:t>
      </w:r>
      <w:proofErr w:type="spellStart"/>
      <w:r w:rsidR="00C10D27" w:rsidRPr="00C10D27">
        <w:rPr>
          <w:rFonts w:ascii="Arial" w:hAnsi="Arial" w:cs="Arial"/>
          <w:sz w:val="24"/>
          <w:szCs w:val="24"/>
        </w:rPr>
        <w:t>Gemeinsam</w:t>
      </w:r>
      <w:proofErr w:type="spellEnd"/>
      <w:r w:rsidR="00C10D27" w:rsidRPr="00C1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D27" w:rsidRPr="00C10D27">
        <w:rPr>
          <w:rFonts w:ascii="Arial" w:hAnsi="Arial" w:cs="Arial"/>
          <w:sz w:val="24"/>
          <w:szCs w:val="24"/>
        </w:rPr>
        <w:t>mehr</w:t>
      </w:r>
      <w:proofErr w:type="spellEnd"/>
      <w:r w:rsidR="00C10D27" w:rsidRPr="00C10D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D27" w:rsidRPr="00C10D27">
        <w:rPr>
          <w:rFonts w:ascii="Arial" w:hAnsi="Arial" w:cs="Arial"/>
          <w:sz w:val="24"/>
          <w:szCs w:val="24"/>
        </w:rPr>
        <w:t>erreichen</w:t>
      </w:r>
      <w:proofErr w:type="spellEnd"/>
      <w:r w:rsidR="00C10D27" w:rsidRPr="00C10D27">
        <w:rPr>
          <w:rFonts w:ascii="Arial" w:hAnsi="Arial" w:cs="Arial"/>
          <w:sz w:val="24"/>
          <w:szCs w:val="24"/>
        </w:rPr>
        <w:t xml:space="preserve"> – Společně dosáhneme více“</w:t>
      </w:r>
      <w:r w:rsidR="00C10D27">
        <w:rPr>
          <w:rFonts w:ascii="Arial" w:hAnsi="Arial" w:cs="Arial"/>
          <w:sz w:val="24"/>
          <w:szCs w:val="24"/>
        </w:rPr>
        <w:t>.</w:t>
      </w:r>
    </w:p>
    <w:p w:rsidR="00536900" w:rsidRDefault="00536900" w:rsidP="00536900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NANOLITH je financován z prostředků Evropské Unie, z Evropského fondu pro regionální rozvoj. Číslo projektu: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M00264.</w:t>
      </w:r>
    </w:p>
    <w:p w:rsidR="00536900" w:rsidRDefault="00536900" w:rsidP="00536900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Partneři projektu:</w:t>
      </w:r>
    </w:p>
    <w:p w:rsidR="00536900" w:rsidRDefault="00536900" w:rsidP="00536900">
      <w:pPr>
        <w:pStyle w:val="Odstavecseseznamem"/>
        <w:numPr>
          <w:ilvl w:val="0"/>
          <w:numId w:val="1"/>
        </w:numPr>
        <w:spacing w:after="360"/>
        <w:jc w:val="both"/>
      </w:pPr>
      <w:r>
        <w:rPr>
          <w:rFonts w:ascii="Arial" w:hAnsi="Arial" w:cs="Arial"/>
          <w:sz w:val="24"/>
          <w:szCs w:val="24"/>
        </w:rPr>
        <w:t>Ústav teoretické a aplikované mechaniky AV ČR v. v. i., Centrum excelence Telč, Česká republika (vedoucí partner)</w:t>
      </w:r>
    </w:p>
    <w:p w:rsidR="00536900" w:rsidRDefault="00536900" w:rsidP="00536900">
      <w:pPr>
        <w:pStyle w:val="Odstavecseseznamem"/>
        <w:numPr>
          <w:ilvl w:val="0"/>
          <w:numId w:val="1"/>
        </w:numPr>
        <w:spacing w:after="360"/>
        <w:jc w:val="both"/>
      </w:pPr>
      <w:r>
        <w:rPr>
          <w:rFonts w:ascii="Arial" w:hAnsi="Arial" w:cs="Arial"/>
          <w:sz w:val="24"/>
          <w:szCs w:val="24"/>
        </w:rPr>
        <w:t>Univerzita Pardubice, Fakulta restaurování, Česká republika</w:t>
      </w:r>
    </w:p>
    <w:p w:rsidR="00536900" w:rsidRDefault="00536900" w:rsidP="00536900">
      <w:pPr>
        <w:pStyle w:val="Odstavecseseznamem"/>
        <w:numPr>
          <w:ilvl w:val="0"/>
          <w:numId w:val="1"/>
        </w:numPr>
        <w:spacing w:after="360"/>
        <w:jc w:val="both"/>
      </w:pPr>
      <w:r>
        <w:rPr>
          <w:rFonts w:ascii="Arial" w:hAnsi="Arial" w:cs="Arial"/>
          <w:sz w:val="24"/>
          <w:szCs w:val="24"/>
        </w:rPr>
        <w:t>Univerzita užitého umění ve Vídni, Institut pro umění a technologie, Rakousko</w:t>
      </w:r>
    </w:p>
    <w:p w:rsidR="00536900" w:rsidRDefault="00536900" w:rsidP="00536900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Cílovou oblastí projektu jsou česko-rakouské příhraniční regiony, konkrétně kraj Vysočina, Jihomoravský kraj, Dolní Rakousko a Vídeň.</w:t>
      </w:r>
    </w:p>
    <w:p w:rsidR="00536900" w:rsidRDefault="00536900" w:rsidP="00536900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Výzkumný projekt je zaměřen na otestování a zavedení nových možností kompatibilní a udržitelné konzervace historických kamenných památek, zhotovených z regionálních Litavských vápenců, s využitím nových typů konsolidantů na bázi nanovápna. Materiály na bázi esterů kyseliny křemičité, které se ke konzervaci těchto hornin v současné době využívají, nevyhovují požadavkům materiálové kompatibility a dlouhodobě opakovatelné péče o kamenné historické objekty z vápenatých hornin. Pro tyto případy je třeba nalézt odpovídající řešení. </w:t>
      </w:r>
    </w:p>
    <w:p w:rsidR="00536900" w:rsidRDefault="00536900" w:rsidP="00536900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přeshraniční spolupráce by měly být vypracovány konzervační technologie, které budou vyhovovat výše zmiňovaným požadavkům na konzervaci, a tím také významně přispějí k udržení regionálního kulturního dědictví.</w:t>
      </w:r>
    </w:p>
    <w:p w:rsidR="00536900" w:rsidRDefault="00536900" w:rsidP="00536900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informací o projektu naleznete na: </w:t>
      </w:r>
      <w:hyperlink r:id="rId9" w:history="1">
        <w:r w:rsidRPr="00B00A8C">
          <w:rPr>
            <w:rStyle w:val="Hypertextovodkaz"/>
            <w:rFonts w:ascii="Arial" w:hAnsi="Arial" w:cs="Arial"/>
            <w:sz w:val="24"/>
            <w:szCs w:val="24"/>
          </w:rPr>
          <w:t>www.nanolithproject.eu</w:t>
        </w:r>
      </w:hyperlink>
    </w:p>
    <w:sectPr w:rsidR="00536900" w:rsidSect="00403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E6" w:rsidRDefault="003F1CE6" w:rsidP="004137C5">
      <w:r>
        <w:separator/>
      </w:r>
    </w:p>
  </w:endnote>
  <w:endnote w:type="continuationSeparator" w:id="0">
    <w:p w:rsidR="003F1CE6" w:rsidRDefault="003F1CE6" w:rsidP="0041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C5" w:rsidRDefault="004137C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C5" w:rsidRDefault="004137C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C5" w:rsidRDefault="004137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E6" w:rsidRDefault="003F1CE6" w:rsidP="004137C5">
      <w:r>
        <w:separator/>
      </w:r>
    </w:p>
  </w:footnote>
  <w:footnote w:type="continuationSeparator" w:id="0">
    <w:p w:rsidR="003F1CE6" w:rsidRDefault="003F1CE6" w:rsidP="00413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C5" w:rsidRDefault="003F1CE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60733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2_A4_PP_full_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B05" w:rsidRPr="007955EA" w:rsidRDefault="003F1CE6" w:rsidP="005E7B05">
    <w:pPr>
      <w:spacing w:after="0"/>
      <w:ind w:left="2410"/>
      <w:jc w:val="right"/>
      <w:rPr>
        <w:rFonts w:ascii="Century Gothic" w:hAnsi="Century Gothic" w:cs="Arial"/>
        <w:sz w:val="18"/>
        <w:szCs w:val="18"/>
      </w:rPr>
    </w:pPr>
    <w:r>
      <w:rPr>
        <w:noProof/>
        <w:color w:val="A6A6A6" w:themeColor="background1" w:themeShade="A6"/>
        <w:sz w:val="18"/>
        <w:szCs w:val="1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60734" o:spid="_x0000_s2057" type="#_x0000_t75" style="position:absolute;left:0;text-align:left;margin-left:-70.95pt;margin-top:-98.8pt;width:595.2pt;height:841.9pt;z-index:-251656192;mso-position-horizontal-relative:margin;mso-position-vertical-relative:margin" o:allowincell="f">
          <v:imagedata r:id="rId1" o:title="2_A4_PP_full_x"/>
          <w10:wrap anchorx="margin" anchory="margin"/>
        </v:shape>
      </w:pict>
    </w:r>
    <w:hyperlink r:id="rId2" w:history="1">
      <w:r w:rsidR="005E7B05" w:rsidRPr="00F5271F">
        <w:rPr>
          <w:rStyle w:val="Hypertextovodkaz"/>
          <w:rFonts w:ascii="Century Gothic" w:hAnsi="Century Gothic"/>
          <w:color w:val="A6A6A6" w:themeColor="background1" w:themeShade="A6"/>
          <w:sz w:val="18"/>
          <w:szCs w:val="18"/>
        </w:rPr>
        <w:t>http://www.nanolithproject.eu/</w:t>
      </w:r>
    </w:hyperlink>
    <w:r w:rsidR="005E7B05" w:rsidRPr="00F5271F">
      <w:rPr>
        <w:rFonts w:ascii="Century Gothic" w:hAnsi="Century Gothic" w:cs="Arial"/>
        <w:color w:val="A6A6A6" w:themeColor="background1" w:themeShade="A6"/>
        <w:sz w:val="18"/>
        <w:szCs w:val="18"/>
      </w:rPr>
      <w:br/>
      <w:t>projekt podpořený z programu</w:t>
    </w:r>
    <w:r w:rsidR="005E7B05" w:rsidRPr="00F5271F">
      <w:rPr>
        <w:rFonts w:ascii="Century Gothic" w:hAnsi="Century Gothic" w:cs="Arial"/>
        <w:color w:val="A6A6A6" w:themeColor="background1" w:themeShade="A6"/>
        <w:sz w:val="18"/>
        <w:szCs w:val="18"/>
      </w:rPr>
      <w:br/>
      <w:t>"Evropská územní spolupráce Rakousko-Česká republika 2007</w:t>
    </w:r>
    <w:r w:rsidR="005E7B05" w:rsidRPr="00F5271F">
      <w:rPr>
        <w:rFonts w:ascii="Arial" w:hAnsi="Arial" w:cs="Arial"/>
        <w:color w:val="A6A6A6" w:themeColor="background1" w:themeShade="A6"/>
        <w:sz w:val="18"/>
        <w:szCs w:val="18"/>
      </w:rPr>
      <w:t>‒</w:t>
    </w:r>
    <w:r w:rsidR="005E7B05" w:rsidRPr="00F5271F">
      <w:rPr>
        <w:rFonts w:ascii="Century Gothic" w:hAnsi="Century Gothic" w:cs="Arial"/>
        <w:color w:val="A6A6A6" w:themeColor="background1" w:themeShade="A6"/>
        <w:sz w:val="18"/>
        <w:szCs w:val="18"/>
      </w:rPr>
      <w:t>2013"</w:t>
    </w:r>
  </w:p>
  <w:p w:rsidR="004137C5" w:rsidRDefault="004137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C5" w:rsidRDefault="003F1CE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260732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2_A4_PP_full_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E7E87"/>
    <w:multiLevelType w:val="hybridMultilevel"/>
    <w:tmpl w:val="F32A2D42"/>
    <w:lvl w:ilvl="0" w:tplc="6986B5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670FE"/>
    <w:multiLevelType w:val="hybridMultilevel"/>
    <w:tmpl w:val="0B5AE70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C5"/>
    <w:rsid w:val="00034B90"/>
    <w:rsid w:val="0004481D"/>
    <w:rsid w:val="00090FD5"/>
    <w:rsid w:val="00113387"/>
    <w:rsid w:val="00122101"/>
    <w:rsid w:val="001A76A0"/>
    <w:rsid w:val="001D6032"/>
    <w:rsid w:val="00223B76"/>
    <w:rsid w:val="00237F91"/>
    <w:rsid w:val="0024353B"/>
    <w:rsid w:val="00244A20"/>
    <w:rsid w:val="00296EE3"/>
    <w:rsid w:val="002B0207"/>
    <w:rsid w:val="002E0BA6"/>
    <w:rsid w:val="00340C81"/>
    <w:rsid w:val="00343745"/>
    <w:rsid w:val="00361D2C"/>
    <w:rsid w:val="0036543C"/>
    <w:rsid w:val="003979E2"/>
    <w:rsid w:val="003A5030"/>
    <w:rsid w:val="003B73B3"/>
    <w:rsid w:val="003E106A"/>
    <w:rsid w:val="003F1CE6"/>
    <w:rsid w:val="00403EAD"/>
    <w:rsid w:val="004137C5"/>
    <w:rsid w:val="004349BA"/>
    <w:rsid w:val="004D495D"/>
    <w:rsid w:val="00536900"/>
    <w:rsid w:val="005C7A84"/>
    <w:rsid w:val="005E7B05"/>
    <w:rsid w:val="005F1DAE"/>
    <w:rsid w:val="0060435E"/>
    <w:rsid w:val="00631C05"/>
    <w:rsid w:val="00647C4D"/>
    <w:rsid w:val="00683639"/>
    <w:rsid w:val="00727289"/>
    <w:rsid w:val="007505D3"/>
    <w:rsid w:val="0075636A"/>
    <w:rsid w:val="00756E2A"/>
    <w:rsid w:val="00784D81"/>
    <w:rsid w:val="007955EA"/>
    <w:rsid w:val="007F6F11"/>
    <w:rsid w:val="00804D84"/>
    <w:rsid w:val="00821A39"/>
    <w:rsid w:val="008320FC"/>
    <w:rsid w:val="00843D55"/>
    <w:rsid w:val="008C1897"/>
    <w:rsid w:val="008D6D49"/>
    <w:rsid w:val="008E0127"/>
    <w:rsid w:val="008F673D"/>
    <w:rsid w:val="00940933"/>
    <w:rsid w:val="0098196E"/>
    <w:rsid w:val="00996F63"/>
    <w:rsid w:val="009D0338"/>
    <w:rsid w:val="009E3730"/>
    <w:rsid w:val="00A02EEE"/>
    <w:rsid w:val="00A944E8"/>
    <w:rsid w:val="00AA2FA4"/>
    <w:rsid w:val="00AD36A5"/>
    <w:rsid w:val="00B00A8C"/>
    <w:rsid w:val="00B22386"/>
    <w:rsid w:val="00B57629"/>
    <w:rsid w:val="00B9506B"/>
    <w:rsid w:val="00BA2A0E"/>
    <w:rsid w:val="00BE3DD6"/>
    <w:rsid w:val="00C10D27"/>
    <w:rsid w:val="00C329FF"/>
    <w:rsid w:val="00C56720"/>
    <w:rsid w:val="00C943C9"/>
    <w:rsid w:val="00CB18BE"/>
    <w:rsid w:val="00CD2115"/>
    <w:rsid w:val="00D41CDF"/>
    <w:rsid w:val="00DE2817"/>
    <w:rsid w:val="00DF4A4D"/>
    <w:rsid w:val="00E17406"/>
    <w:rsid w:val="00EF6008"/>
    <w:rsid w:val="00F5271F"/>
    <w:rsid w:val="00F5522A"/>
    <w:rsid w:val="00F75177"/>
    <w:rsid w:val="00F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C18AA0-A5DD-43E4-B5AB-9CADE22C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90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C943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943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C94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943C9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C943C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43C9"/>
    <w:rPr>
      <w:rFonts w:ascii="Arial" w:hAnsi="Arial" w:cs="Arial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943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37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7C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37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7C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36900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536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ounova@itam.cas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nolithproject.eu/workshop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nolithproject.e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nolithproject.eu/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797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macounova</dc:creator>
  <cp:lastModifiedBy>Ilona Ampapová</cp:lastModifiedBy>
  <cp:revision>5</cp:revision>
  <cp:lastPrinted>2014-09-15T10:37:00Z</cp:lastPrinted>
  <dcterms:created xsi:type="dcterms:W3CDTF">2014-10-03T06:59:00Z</dcterms:created>
  <dcterms:modified xsi:type="dcterms:W3CDTF">2014-10-07T05:55:00Z</dcterms:modified>
</cp:coreProperties>
</file>