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6EA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1014730</wp:posOffset>
            </wp:positionH>
            <wp:positionV relativeFrom="margin">
              <wp:posOffset>-118745</wp:posOffset>
            </wp:positionV>
            <wp:extent cx="3578860" cy="819150"/>
            <wp:effectExtent l="19050" t="0" r="2540" b="0"/>
            <wp:wrapSquare wrapText="bothSides"/>
            <wp:docPr id="1" name="obrázek 1" descr="MKM_logo_black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KM_logo_black kop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6EA6" w:rsidRPr="00396EA6" w:rsidRDefault="00396EA6" w:rsidP="00396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43D89" w:rsidRDefault="00443D89" w:rsidP="001E071C">
      <w:pPr>
        <w:spacing w:after="0"/>
        <w:jc w:val="center"/>
        <w:rPr>
          <w:rFonts w:ascii="Garamond" w:hAnsi="Garamond" w:cs="Times"/>
          <w:b/>
          <w:sz w:val="26"/>
          <w:szCs w:val="26"/>
        </w:rPr>
      </w:pPr>
    </w:p>
    <w:p w:rsidR="001E071C" w:rsidRPr="003C1909" w:rsidRDefault="001E071C" w:rsidP="003C1909">
      <w:pPr>
        <w:spacing w:after="0"/>
        <w:jc w:val="center"/>
        <w:rPr>
          <w:rFonts w:ascii="Garamond" w:hAnsi="Garamond" w:cs="Times"/>
          <w:b/>
          <w:sz w:val="36"/>
          <w:szCs w:val="36"/>
        </w:rPr>
      </w:pPr>
      <w:r w:rsidRPr="00443D89">
        <w:rPr>
          <w:rFonts w:ascii="Garamond" w:hAnsi="Garamond" w:cs="Times"/>
          <w:b/>
          <w:sz w:val="36"/>
          <w:szCs w:val="36"/>
        </w:rPr>
        <w:t>Jak se rodí betlémy</w:t>
      </w:r>
    </w:p>
    <w:p w:rsidR="00745CFC" w:rsidRPr="005D134A" w:rsidRDefault="003C1909" w:rsidP="00745CFC">
      <w:pPr>
        <w:spacing w:after="0"/>
        <w:rPr>
          <w:rFonts w:ascii="Times New Roman" w:hAnsi="Times New Roman" w:cs="Times New Roman"/>
          <w:color w:val="000000"/>
          <w:szCs w:val="23"/>
        </w:rPr>
      </w:pPr>
      <w:r w:rsidRPr="005D134A">
        <w:rPr>
          <w:rFonts w:ascii="Times New Roman" w:hAnsi="Times New Roman" w:cs="Times New Roman"/>
          <w:noProof/>
          <w:color w:val="000000"/>
          <w:szCs w:val="23"/>
        </w:rPr>
        <w:drawing>
          <wp:anchor distT="0" distB="0" distL="114300" distR="114300" simplePos="0" relativeHeight="251660288" behindDoc="0" locked="0" layoutInCell="1" allowOverlap="1" wp14:anchorId="3C8EE65C" wp14:editId="51281F34">
            <wp:simplePos x="0" y="0"/>
            <wp:positionH relativeFrom="margin">
              <wp:posOffset>1329055</wp:posOffset>
            </wp:positionH>
            <wp:positionV relativeFrom="margin">
              <wp:posOffset>2100580</wp:posOffset>
            </wp:positionV>
            <wp:extent cx="3226435" cy="2152650"/>
            <wp:effectExtent l="0" t="0" r="0" b="0"/>
            <wp:wrapTopAndBottom/>
            <wp:docPr id="4" name="Obrázek 4" descr="Z:\FOTOGRAFIE\DLE FOTOGRAFA\FOTO_HONZA_HROMÁDKO\2014\Vernisaz betlemy 2014\1920px\453C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GRAFIE\DLE FOTOGRAFA\FOTO_HONZA_HROMÁDKO\2014\Vernisaz betlemy 2014\1920px\453C7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FC" w:rsidRPr="005D134A">
        <w:rPr>
          <w:rFonts w:ascii="Garamond" w:hAnsi="Garamond" w:cs="Times"/>
          <w:b/>
          <w:sz w:val="24"/>
          <w:szCs w:val="26"/>
        </w:rPr>
        <w:t>Praha 27. 11. 2015 – Již tuto neděli 29. 11. 2015</w:t>
      </w:r>
      <w:r w:rsidR="005D134A" w:rsidRPr="005D134A">
        <w:rPr>
          <w:rFonts w:ascii="Garamond" w:hAnsi="Garamond" w:cs="Times"/>
          <w:b/>
          <w:sz w:val="24"/>
          <w:szCs w:val="26"/>
        </w:rPr>
        <w:t xml:space="preserve"> v 11 hodin</w:t>
      </w:r>
      <w:r w:rsidR="00745CFC" w:rsidRPr="005D134A">
        <w:rPr>
          <w:rFonts w:ascii="Garamond" w:hAnsi="Garamond" w:cs="Times"/>
          <w:b/>
          <w:sz w:val="24"/>
          <w:szCs w:val="26"/>
        </w:rPr>
        <w:t xml:space="preserve"> zahájí Muzeum Karlova mostu ve spolupráci s Pražskými Benátkami a Spol</w:t>
      </w:r>
      <w:r w:rsidRPr="005D134A">
        <w:rPr>
          <w:rFonts w:ascii="Garamond" w:hAnsi="Garamond" w:cs="Times"/>
          <w:b/>
          <w:sz w:val="24"/>
          <w:szCs w:val="26"/>
        </w:rPr>
        <w:t>kem českých betlémářů výstavu s </w:t>
      </w:r>
      <w:r w:rsidR="00745CFC" w:rsidRPr="005D134A">
        <w:rPr>
          <w:rFonts w:ascii="Garamond" w:hAnsi="Garamond" w:cs="Times"/>
          <w:b/>
          <w:sz w:val="24"/>
          <w:szCs w:val="26"/>
        </w:rPr>
        <w:t>názvem: JAK SE RODÍ BETLÉMY.</w:t>
      </w:r>
      <w:r w:rsidR="00745CFC" w:rsidRPr="005D134A">
        <w:rPr>
          <w:rFonts w:ascii="Times New Roman" w:hAnsi="Times New Roman" w:cs="Times New Roman"/>
          <w:color w:val="000000"/>
          <w:szCs w:val="23"/>
        </w:rPr>
        <w:t xml:space="preserve"> </w:t>
      </w:r>
      <w:r w:rsidR="00745CFC" w:rsidRPr="005D134A">
        <w:rPr>
          <w:rFonts w:ascii="Garamond" w:hAnsi="Garamond" w:cs="Times"/>
          <w:b/>
          <w:sz w:val="24"/>
          <w:szCs w:val="26"/>
        </w:rPr>
        <w:t>Výstava potrvá od 29. 11. 2015 do 3. 2. 2016.</w:t>
      </w:r>
      <w:r w:rsidR="00745CFC" w:rsidRPr="005D134A">
        <w:rPr>
          <w:rFonts w:ascii="Times New Roman" w:hAnsi="Times New Roman" w:cs="Times New Roman"/>
          <w:color w:val="000000"/>
          <w:szCs w:val="23"/>
        </w:rPr>
        <w:t xml:space="preserve"> </w:t>
      </w:r>
    </w:p>
    <w:p w:rsidR="00745CFC" w:rsidRDefault="00745CFC" w:rsidP="00745CFC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</w:p>
    <w:p w:rsidR="00443D89" w:rsidRDefault="003C1909" w:rsidP="00745CFC">
      <w:p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 w:rsidRPr="001E071C">
        <w:rPr>
          <w:rFonts w:ascii="Times New Roman" w:hAnsi="Times New Roman" w:cs="Times New Roman"/>
          <w:b/>
          <w:color w:val="000000"/>
          <w:sz w:val="24"/>
          <w:szCs w:val="23"/>
        </w:rPr>
        <w:t>JAK SE RODÍ BETLÉMY</w:t>
      </w:r>
      <w:r w:rsidR="001E071C">
        <w:rPr>
          <w:rFonts w:ascii="Times New Roman" w:hAnsi="Times New Roman" w:cs="Times New Roman"/>
          <w:b/>
          <w:color w:val="000000"/>
          <w:sz w:val="24"/>
          <w:szCs w:val="23"/>
        </w:rPr>
        <w:t>?</w:t>
      </w:r>
      <w:r w:rsidR="009856CB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 </w:t>
      </w:r>
    </w:p>
    <w:p w:rsidR="009856CB" w:rsidRDefault="009856CB" w:rsidP="00745CFC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 xml:space="preserve">V rukou malíře nebo v tiskařské dílně? Jaké nástroje potřebuje řezbář a jak si správně vybrat dřevo? Jak vzniká keramická postavička 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>anděla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? </w:t>
      </w:r>
      <w:r w:rsidR="003C1909">
        <w:rPr>
          <w:rFonts w:ascii="Times New Roman" w:hAnsi="Times New Roman" w:cs="Times New Roman"/>
          <w:color w:val="000000"/>
          <w:sz w:val="24"/>
          <w:szCs w:val="23"/>
        </w:rPr>
        <w:t xml:space="preserve">Jakým způsobem nazdobit ovečku 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 xml:space="preserve">z perníku? </w:t>
      </w:r>
      <w:r>
        <w:rPr>
          <w:rFonts w:ascii="Times New Roman" w:hAnsi="Times New Roman" w:cs="Times New Roman"/>
          <w:color w:val="000000"/>
          <w:sz w:val="24"/>
          <w:szCs w:val="23"/>
        </w:rPr>
        <w:t>To a mnohem více se dozvíte z bohaté expozice výstavy, při které nahlédnete pod</w:t>
      </w:r>
      <w:r w:rsidR="003C1909">
        <w:rPr>
          <w:rFonts w:ascii="Times New Roman" w:hAnsi="Times New Roman" w:cs="Times New Roman"/>
          <w:color w:val="000000"/>
          <w:sz w:val="24"/>
          <w:szCs w:val="23"/>
        </w:rPr>
        <w:t> </w:t>
      </w:r>
      <w:r>
        <w:rPr>
          <w:rFonts w:ascii="Times New Roman" w:hAnsi="Times New Roman" w:cs="Times New Roman"/>
          <w:color w:val="000000"/>
          <w:sz w:val="24"/>
          <w:szCs w:val="23"/>
        </w:rPr>
        <w:t>pokličku betlémářského řemesla.</w:t>
      </w:r>
    </w:p>
    <w:p w:rsidR="00745CFC" w:rsidRPr="009856CB" w:rsidRDefault="009856CB" w:rsidP="00745CFC">
      <w:p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 xml:space="preserve">   </w:t>
      </w:r>
    </w:p>
    <w:p w:rsidR="00443D89" w:rsidRDefault="009856CB" w:rsidP="00745CFC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 xml:space="preserve">Návštěvníci 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 xml:space="preserve">výstavy </w:t>
      </w:r>
      <w:r>
        <w:rPr>
          <w:rFonts w:ascii="Times New Roman" w:hAnsi="Times New Roman" w:cs="Times New Roman"/>
          <w:color w:val="000000"/>
          <w:sz w:val="24"/>
          <w:szCs w:val="23"/>
        </w:rPr>
        <w:t>se mohou těšit na tradiční betlémy</w:t>
      </w:r>
      <w:r w:rsidR="00745CFC">
        <w:rPr>
          <w:rFonts w:ascii="Times New Roman" w:hAnsi="Times New Roman" w:cs="Times New Roman"/>
          <w:color w:val="000000"/>
          <w:sz w:val="24"/>
          <w:szCs w:val="23"/>
        </w:rPr>
        <w:t xml:space="preserve">, kterými dodnes v předvánočním čase zdobíme své domácnosti, ale také </w:t>
      </w:r>
      <w:r w:rsidR="00297B05">
        <w:rPr>
          <w:rFonts w:ascii="Times New Roman" w:hAnsi="Times New Roman" w:cs="Times New Roman"/>
          <w:color w:val="000000"/>
          <w:sz w:val="24"/>
          <w:szCs w:val="23"/>
        </w:rPr>
        <w:t xml:space="preserve">na </w:t>
      </w:r>
      <w:r w:rsidR="00745CFC">
        <w:rPr>
          <w:rFonts w:ascii="Times New Roman" w:hAnsi="Times New Roman" w:cs="Times New Roman"/>
          <w:color w:val="000000"/>
          <w:sz w:val="24"/>
          <w:szCs w:val="23"/>
        </w:rPr>
        <w:t xml:space="preserve">betlémy unikátní. </w:t>
      </w:r>
    </w:p>
    <w:p w:rsidR="00443D89" w:rsidRDefault="00443D89" w:rsidP="00745CFC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</w:p>
    <w:p w:rsidR="00443D89" w:rsidRPr="00443D89" w:rsidRDefault="003C1909" w:rsidP="00745CFC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  <w:r w:rsidRPr="00443D89">
        <w:rPr>
          <w:rFonts w:ascii="Times New Roman" w:hAnsi="Times New Roman" w:cs="Times New Roman"/>
          <w:b/>
          <w:color w:val="000000"/>
          <w:sz w:val="24"/>
          <w:szCs w:val="23"/>
        </w:rPr>
        <w:t>SLAMĚNÝ BETLÉM</w:t>
      </w: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 V NADŽIVOTNÍ VELIKOSTI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r w:rsidRPr="00443D89">
        <w:rPr>
          <w:rFonts w:ascii="Times New Roman" w:hAnsi="Times New Roman" w:cs="Times New Roman"/>
          <w:b/>
          <w:color w:val="000000"/>
          <w:sz w:val="24"/>
          <w:szCs w:val="23"/>
        </w:rPr>
        <w:t>PRO MUZEUM KARLOVA MOSTU VYTVOŘIL VÝTVARNÍK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3"/>
        </w:rPr>
        <w:t>ANDRZEJ WRZECIONKO</w:t>
      </w:r>
      <w:r w:rsidR="00745CFC">
        <w:rPr>
          <w:rFonts w:ascii="Times New Roman" w:hAnsi="Times New Roman" w:cs="Times New Roman"/>
          <w:color w:val="000000"/>
          <w:sz w:val="24"/>
          <w:szCs w:val="23"/>
        </w:rPr>
        <w:t>. V Muzeu Karlova mostu bude letos vystaven již po osmé a podívat se na ně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 xml:space="preserve">j chodí lidé i opakovaně. </w:t>
      </w:r>
      <w:r w:rsidR="00745CFC">
        <w:rPr>
          <w:rFonts w:ascii="Times New Roman" w:hAnsi="Times New Roman" w:cs="Times New Roman"/>
          <w:color w:val="000000"/>
          <w:sz w:val="24"/>
          <w:szCs w:val="23"/>
        </w:rPr>
        <w:t>Ředitel muzea Karlova mostu</w:t>
      </w:r>
      <w:r w:rsidR="005D134A">
        <w:rPr>
          <w:rFonts w:ascii="Times New Roman" w:hAnsi="Times New Roman" w:cs="Times New Roman"/>
          <w:color w:val="000000"/>
          <w:sz w:val="24"/>
          <w:szCs w:val="23"/>
        </w:rPr>
        <w:t>, Zdeněk Bergman, který sám řídí</w:t>
      </w:r>
      <w:r w:rsidR="00745CFC">
        <w:rPr>
          <w:rFonts w:ascii="Times New Roman" w:hAnsi="Times New Roman" w:cs="Times New Roman"/>
          <w:color w:val="000000"/>
          <w:sz w:val="24"/>
          <w:szCs w:val="23"/>
        </w:rPr>
        <w:t xml:space="preserve"> instalaci postav, k tomuto betlému dodává: „</w:t>
      </w:r>
      <w:r w:rsidR="00745CFC">
        <w:rPr>
          <w:rFonts w:ascii="Times New Roman" w:hAnsi="Times New Roman" w:cs="Times New Roman"/>
          <w:i/>
          <w:color w:val="000000"/>
          <w:sz w:val="24"/>
          <w:szCs w:val="23"/>
        </w:rPr>
        <w:t>Je pro mne velká radost a čest, že tento betlém můžeme vystavovat právě na tomto místě a přinášet tím radost nejen malým, ale i dospělým návštěvníkům</w:t>
      </w:r>
      <w:r w:rsidR="005D134A">
        <w:rPr>
          <w:rFonts w:ascii="Times New Roman" w:hAnsi="Times New Roman" w:cs="Times New Roman"/>
          <w:i/>
          <w:color w:val="000000"/>
          <w:sz w:val="24"/>
          <w:szCs w:val="23"/>
        </w:rPr>
        <w:t>.</w:t>
      </w:r>
      <w:r w:rsidR="00745CFC">
        <w:rPr>
          <w:rFonts w:ascii="Times New Roman" w:hAnsi="Times New Roman" w:cs="Times New Roman"/>
          <w:i/>
          <w:color w:val="000000"/>
          <w:sz w:val="24"/>
          <w:szCs w:val="23"/>
        </w:rPr>
        <w:t>“</w:t>
      </w:r>
    </w:p>
    <w:p w:rsidR="00443D89" w:rsidRDefault="00443D89" w:rsidP="00745CFC">
      <w:pPr>
        <w:spacing w:after="0"/>
        <w:rPr>
          <w:rFonts w:ascii="Times New Roman" w:hAnsi="Times New Roman" w:cs="Times New Roman"/>
          <w:i/>
          <w:color w:val="000000"/>
          <w:sz w:val="24"/>
          <w:szCs w:val="23"/>
        </w:rPr>
      </w:pPr>
    </w:p>
    <w:p w:rsidR="00443D89" w:rsidRDefault="00745CFC" w:rsidP="00745CFC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Tento betlém je sice největší, ale nikterak nezastiňuje ostatní vystavené kousky, jako je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>:</w:t>
      </w:r>
    </w:p>
    <w:p w:rsidR="00443D89" w:rsidRPr="00443D89" w:rsidRDefault="003C1909" w:rsidP="00443D89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 w:rsidRPr="00443D89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RYBÍ BETLÉM </w:t>
      </w:r>
      <w:r w:rsidR="00443D89" w:rsidRPr="003C1909">
        <w:rPr>
          <w:rFonts w:ascii="Times New Roman" w:hAnsi="Times New Roman" w:cs="Times New Roman"/>
          <w:color w:val="000000"/>
          <w:sz w:val="24"/>
          <w:szCs w:val="23"/>
        </w:rPr>
        <w:t>zapsaný</w:t>
      </w:r>
      <w:r w:rsidR="00745CFC" w:rsidRPr="003C1909">
        <w:rPr>
          <w:rFonts w:ascii="Times New Roman" w:hAnsi="Times New Roman" w:cs="Times New Roman"/>
          <w:color w:val="000000"/>
          <w:sz w:val="24"/>
          <w:szCs w:val="23"/>
        </w:rPr>
        <w:t xml:space="preserve"> do české knihy rekordů</w:t>
      </w:r>
      <w:r>
        <w:rPr>
          <w:rFonts w:ascii="Times New Roman" w:hAnsi="Times New Roman" w:cs="Times New Roman"/>
          <w:color w:val="000000"/>
          <w:sz w:val="24"/>
          <w:szCs w:val="23"/>
        </w:rPr>
        <w:t>,</w:t>
      </w:r>
    </w:p>
    <w:p w:rsidR="00443D89" w:rsidRPr="00443D89" w:rsidRDefault="003C1909" w:rsidP="00443D89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 w:rsidRPr="00443D89">
        <w:rPr>
          <w:rFonts w:ascii="Times New Roman" w:hAnsi="Times New Roman" w:cs="Times New Roman"/>
          <w:b/>
          <w:color w:val="000000"/>
          <w:sz w:val="24"/>
          <w:szCs w:val="23"/>
        </w:rPr>
        <w:t>BETLÉM Z KUKUŘIČNÉHO ŠUSTÍ</w:t>
      </w:r>
      <w:r w:rsidR="00745CFC" w:rsidRPr="00443D89">
        <w:rPr>
          <w:rFonts w:ascii="Times New Roman" w:hAnsi="Times New Roman" w:cs="Times New Roman"/>
          <w:color w:val="000000"/>
          <w:sz w:val="24"/>
          <w:szCs w:val="23"/>
        </w:rPr>
        <w:t xml:space="preserve">, který čítá sto osmnáct postav a zachycuje scénu narození Ježíška přímo na </w:t>
      </w:r>
      <w:r>
        <w:rPr>
          <w:rFonts w:ascii="Times New Roman" w:hAnsi="Times New Roman" w:cs="Times New Roman"/>
          <w:color w:val="000000"/>
          <w:sz w:val="24"/>
          <w:szCs w:val="23"/>
        </w:rPr>
        <w:t>rozestavěném Karlově mostě,</w:t>
      </w:r>
    </w:p>
    <w:p w:rsidR="00745CFC" w:rsidRPr="00443D89" w:rsidRDefault="003C1909" w:rsidP="00443D89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 w:rsidRPr="00443D89">
        <w:rPr>
          <w:rFonts w:ascii="Times New Roman" w:hAnsi="Times New Roman" w:cs="Times New Roman"/>
          <w:b/>
          <w:color w:val="000000"/>
          <w:sz w:val="24"/>
          <w:szCs w:val="23"/>
        </w:rPr>
        <w:t>AFRICKÝ BETLÉM</w:t>
      </w:r>
      <w:r w:rsidRPr="00443D89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r w:rsidR="00745CFC" w:rsidRPr="00443D89">
        <w:rPr>
          <w:rFonts w:ascii="Times New Roman" w:hAnsi="Times New Roman" w:cs="Times New Roman"/>
          <w:color w:val="000000"/>
          <w:sz w:val="24"/>
          <w:szCs w:val="23"/>
        </w:rPr>
        <w:t>z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> černého ebenového dřeva, kdy všechny postavy jsou černé a</w:t>
      </w:r>
      <w:r>
        <w:rPr>
          <w:rFonts w:ascii="Times New Roman" w:hAnsi="Times New Roman" w:cs="Times New Roman"/>
          <w:color w:val="000000"/>
          <w:sz w:val="24"/>
          <w:szCs w:val="23"/>
        </w:rPr>
        <w:t> 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 xml:space="preserve"> jediná světlá</w:t>
      </w:r>
      <w:r>
        <w:rPr>
          <w:rFonts w:ascii="Times New Roman" w:hAnsi="Times New Roman" w:cs="Times New Roman"/>
          <w:color w:val="000000"/>
          <w:sz w:val="24"/>
          <w:szCs w:val="23"/>
        </w:rPr>
        <w:t>,</w:t>
      </w:r>
      <w:r w:rsidR="00443D89">
        <w:rPr>
          <w:rFonts w:ascii="Times New Roman" w:hAnsi="Times New Roman" w:cs="Times New Roman"/>
          <w:color w:val="000000"/>
          <w:sz w:val="24"/>
          <w:szCs w:val="23"/>
        </w:rPr>
        <w:t xml:space="preserve"> je třetí král. </w:t>
      </w:r>
    </w:p>
    <w:p w:rsidR="00745CFC" w:rsidRDefault="003C1909" w:rsidP="00745CFC">
      <w:p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 w:rsidRPr="003C1909">
        <w:rPr>
          <w:rFonts w:ascii="Times New Roman" w:hAnsi="Times New Roman" w:cs="Times New Roman"/>
          <w:b/>
          <w:color w:val="000000"/>
          <w:sz w:val="24"/>
          <w:szCs w:val="23"/>
        </w:rPr>
        <w:lastRenderedPageBreak/>
        <w:t>VÁNOČ</w:t>
      </w:r>
      <w:r>
        <w:rPr>
          <w:rFonts w:ascii="Times New Roman" w:hAnsi="Times New Roman" w:cs="Times New Roman"/>
          <w:b/>
          <w:color w:val="000000"/>
          <w:sz w:val="24"/>
          <w:szCs w:val="23"/>
        </w:rPr>
        <w:t>NÍ DÁREK PRO RODINY = PLAVBA ZDARMA</w:t>
      </w:r>
    </w:p>
    <w:p w:rsidR="007204AD" w:rsidRDefault="007204AD" w:rsidP="00745CFC">
      <w:p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</w:p>
    <w:p w:rsidR="00024C7F" w:rsidRDefault="00745CFC" w:rsidP="00745CFC">
      <w:pPr>
        <w:spacing w:after="0"/>
        <w:rPr>
          <w:rFonts w:ascii="Times New Roman" w:hAnsi="Times New Roman" w:cs="Times New Roman"/>
          <w:b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>Pražské Benátky připravily vánoční dárek pro</w:t>
      </w:r>
      <w:r w:rsidR="005D134A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 rodiny, které navštíví výstavu. </w:t>
      </w:r>
    </w:p>
    <w:p w:rsidR="005D134A" w:rsidRDefault="00745CFC" w:rsidP="00745CF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>Zakoupí-li vstupenky do Muzea Karlova m</w:t>
      </w:r>
      <w:r w:rsidR="003C1909">
        <w:rPr>
          <w:rFonts w:ascii="Times New Roman" w:hAnsi="Times New Roman" w:cs="Times New Roman"/>
          <w:b/>
          <w:color w:val="000000"/>
          <w:sz w:val="24"/>
          <w:szCs w:val="23"/>
        </w:rPr>
        <w:t>ostu, mohou se zdarma plavit na </w:t>
      </w:r>
      <w:r>
        <w:rPr>
          <w:rFonts w:ascii="Times New Roman" w:hAnsi="Times New Roman" w:cs="Times New Roman"/>
          <w:b/>
          <w:color w:val="000000"/>
          <w:sz w:val="24"/>
          <w:szCs w:val="23"/>
        </w:rPr>
        <w:t>unikátních celodřevěných lodích do Čertovky.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Vytápěné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lodě typu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Vodouch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svou trasu vyplouvají každodenně mezi 10:30 a 17 hodinou. Pětačtyřiceti minutová plavba je zpříjemněna výkladem kapitána a drobným občerstvením. Lodě vyplouvají z podzemního tunelu staletí, často neznámého i rodilým Pražanům.</w:t>
      </w:r>
    </w:p>
    <w:p w:rsidR="005D134A" w:rsidRDefault="005D134A" w:rsidP="00745CF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134A" w:rsidRPr="005D134A" w:rsidRDefault="005D134A" w:rsidP="005D134A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3"/>
        </w:rPr>
      </w:pPr>
      <w:r w:rsidRPr="005D134A">
        <w:rPr>
          <w:rStyle w:val="A2"/>
          <w:rFonts w:ascii="Times New Roman" w:hAnsi="Times New Roman" w:cs="Times New Roman"/>
          <w:i w:val="0"/>
          <w:sz w:val="22"/>
        </w:rPr>
        <w:t>Akce pro rodiny platí ve všední dny, kromě 24. a 25. 12. 2015, 31. 12. 2015, 1. 1. a 6. 1. 2016</w:t>
      </w:r>
      <w:r w:rsidR="00024C7F">
        <w:rPr>
          <w:rStyle w:val="A2"/>
          <w:rFonts w:ascii="Times New Roman" w:hAnsi="Times New Roman" w:cs="Times New Roman"/>
          <w:i w:val="0"/>
          <w:sz w:val="22"/>
        </w:rPr>
        <w:t>.</w:t>
      </w:r>
    </w:p>
    <w:p w:rsidR="003C1909" w:rsidRDefault="003C1909" w:rsidP="003C1909">
      <w:pPr>
        <w:spacing w:after="0"/>
        <w:rPr>
          <w:rFonts w:ascii="Times New Roman" w:hAnsi="Times New Roman" w:cs="Times New Roman"/>
          <w:i/>
          <w:color w:val="000000"/>
          <w:sz w:val="24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F43DFC" w:rsidRPr="003C1909" w:rsidRDefault="00745CFC" w:rsidP="003C1909">
      <w:pPr>
        <w:spacing w:after="0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i/>
          <w:color w:val="000000"/>
          <w:sz w:val="24"/>
          <w:szCs w:val="23"/>
        </w:rPr>
        <w:t>„Vánoce voní cukrovím, jehličím a voskem svíček, v Muzeu Karlova mostu ale také dřevem či slámou, v Pražských Benátkách perníkem a svařeným vínem, které návštěvníci dostanou na zahřátí při kouzelné projížďce loďkou po vlnách Vltavy. Přijďte si je tedy užít k nám,“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dodává Michaela Rejdová, produkční muzea. </w:t>
      </w:r>
    </w:p>
    <w:p w:rsidR="00F43DFC" w:rsidRDefault="00F43DFC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3DFC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3"/>
        </w:rPr>
        <w:drawing>
          <wp:anchor distT="0" distB="0" distL="114300" distR="114300" simplePos="0" relativeHeight="251662336" behindDoc="1" locked="0" layoutInCell="1" allowOverlap="1" wp14:anchorId="74082B4D" wp14:editId="78721697">
            <wp:simplePos x="0" y="0"/>
            <wp:positionH relativeFrom="column">
              <wp:posOffset>2881630</wp:posOffset>
            </wp:positionH>
            <wp:positionV relativeFrom="paragraph">
              <wp:posOffset>300355</wp:posOffset>
            </wp:positionV>
            <wp:extent cx="2737485" cy="1826260"/>
            <wp:effectExtent l="0" t="0" r="5715" b="2540"/>
            <wp:wrapTight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5" name="Obrázek 5" descr="Z:\FOTOGRAFIE\DLE FOTOGRAFA\FOTO_HONZA_HROMÁDKO\2014\Vernisaz betlemy 2014\1920px\453C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FOTOGRAFIE\DLE FOTOGRAFA\FOTO_HONZA_HROMÁDKO\2014\Vernisaz betlemy 2014\1920px\453C6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ADCB1D" wp14:editId="6E55FE42">
            <wp:simplePos x="0" y="0"/>
            <wp:positionH relativeFrom="column">
              <wp:posOffset>-42545</wp:posOffset>
            </wp:positionH>
            <wp:positionV relativeFrom="paragraph">
              <wp:posOffset>292735</wp:posOffset>
            </wp:positionV>
            <wp:extent cx="2739390" cy="1828800"/>
            <wp:effectExtent l="0" t="0" r="3810" b="0"/>
            <wp:wrapTopAndBottom/>
            <wp:docPr id="7" name="Obrázek 7" descr="Z:\FOTOGRAFIE\DO EMAILU\Vodouch\Vodouch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FOTOGRAFIE\DO EMAILU\Vodouch\Vodouch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F43DFC" w:rsidRDefault="00F43DFC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3DFC" w:rsidRDefault="00F43DFC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909" w:rsidRDefault="003C1909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3DFC" w:rsidRDefault="00F43DFC" w:rsidP="00F43DFC">
      <w:pPr>
        <w:spacing w:after="0"/>
        <w:jc w:val="center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Kontakt:</w:t>
      </w:r>
    </w:p>
    <w:p w:rsidR="00F43DFC" w:rsidRDefault="00F43DFC" w:rsidP="00F43DFC">
      <w:pPr>
        <w:spacing w:after="0"/>
        <w:jc w:val="center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Michaela Rejdová a Kateřina Přibylová</w:t>
      </w:r>
    </w:p>
    <w:p w:rsidR="00F43DFC" w:rsidRDefault="00024C7F" w:rsidP="00F43DFC">
      <w:pPr>
        <w:spacing w:after="0"/>
        <w:jc w:val="center"/>
        <w:rPr>
          <w:rFonts w:ascii="Garamond" w:hAnsi="Garamond"/>
          <w:sz w:val="26"/>
          <w:szCs w:val="26"/>
          <w:lang w:val="en-US"/>
        </w:rPr>
      </w:pPr>
      <w:hyperlink r:id="rId9" w:history="1">
        <w:r w:rsidR="00F43DFC">
          <w:rPr>
            <w:rStyle w:val="Hypertextovodkaz"/>
            <w:rFonts w:ascii="Garamond" w:hAnsi="Garamond"/>
            <w:sz w:val="26"/>
            <w:szCs w:val="26"/>
          </w:rPr>
          <w:t>info</w:t>
        </w:r>
        <w:r w:rsidR="00F43DFC">
          <w:rPr>
            <w:rStyle w:val="Hypertextovodkaz"/>
            <w:rFonts w:ascii="Garamond" w:hAnsi="Garamond"/>
            <w:sz w:val="26"/>
            <w:szCs w:val="26"/>
            <w:lang w:val="en-US"/>
          </w:rPr>
          <w:t>@prazskebenatky.cz</w:t>
        </w:r>
      </w:hyperlink>
    </w:p>
    <w:p w:rsidR="00FE3EE9" w:rsidRPr="003C1909" w:rsidRDefault="00F43DFC" w:rsidP="003C1909">
      <w:pPr>
        <w:spacing w:after="0"/>
        <w:jc w:val="center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  <w:lang w:val="en-US"/>
        </w:rPr>
        <w:t>+420 776 776 779</w:t>
      </w:r>
    </w:p>
    <w:sectPr w:rsidR="00FE3EE9" w:rsidRPr="003C1909" w:rsidSect="00851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4341F2"/>
    <w:multiLevelType w:val="hybridMultilevel"/>
    <w:tmpl w:val="CBB0B45A"/>
    <w:lvl w:ilvl="0" w:tplc="A09C25AE">
      <w:start w:val="3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3A"/>
    <w:rsid w:val="0000012B"/>
    <w:rsid w:val="00024C7F"/>
    <w:rsid w:val="00086FF2"/>
    <w:rsid w:val="00145D2E"/>
    <w:rsid w:val="001E071C"/>
    <w:rsid w:val="00257D6D"/>
    <w:rsid w:val="00283BCF"/>
    <w:rsid w:val="00297B05"/>
    <w:rsid w:val="002D1E17"/>
    <w:rsid w:val="00307678"/>
    <w:rsid w:val="003179C2"/>
    <w:rsid w:val="00396EA6"/>
    <w:rsid w:val="003C1909"/>
    <w:rsid w:val="00443D89"/>
    <w:rsid w:val="0046004E"/>
    <w:rsid w:val="004B06A1"/>
    <w:rsid w:val="00584CD3"/>
    <w:rsid w:val="005D134A"/>
    <w:rsid w:val="006E6F72"/>
    <w:rsid w:val="007204AD"/>
    <w:rsid w:val="00745CFC"/>
    <w:rsid w:val="007F4DA1"/>
    <w:rsid w:val="008511EC"/>
    <w:rsid w:val="0089536B"/>
    <w:rsid w:val="008D287E"/>
    <w:rsid w:val="009856CB"/>
    <w:rsid w:val="00A62D17"/>
    <w:rsid w:val="00A74E58"/>
    <w:rsid w:val="00C94709"/>
    <w:rsid w:val="00D94AE1"/>
    <w:rsid w:val="00E063E2"/>
    <w:rsid w:val="00EB7D3A"/>
    <w:rsid w:val="00F208E4"/>
    <w:rsid w:val="00F43DFC"/>
    <w:rsid w:val="00FE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33E9D2-EEAD-4504-8622-AFAE2448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B7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B7D3A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EA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F43DF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43D89"/>
    <w:pPr>
      <w:ind w:left="720"/>
      <w:contextualSpacing/>
    </w:pPr>
  </w:style>
  <w:style w:type="paragraph" w:customStyle="1" w:styleId="Default">
    <w:name w:val="Default"/>
    <w:rsid w:val="005D134A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character" w:customStyle="1" w:styleId="A2">
    <w:name w:val="A2"/>
    <w:uiPriority w:val="99"/>
    <w:rsid w:val="005D134A"/>
    <w:rPr>
      <w:rFonts w:cs="Adobe Caslon Pro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prazskebenatky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390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michaelagraeberova</dc:creator>
  <cp:lastModifiedBy>Ivana Mrázková</cp:lastModifiedBy>
  <cp:revision>6</cp:revision>
  <cp:lastPrinted>2015-11-27T12:46:00Z</cp:lastPrinted>
  <dcterms:created xsi:type="dcterms:W3CDTF">2015-11-27T15:59:00Z</dcterms:created>
  <dcterms:modified xsi:type="dcterms:W3CDTF">2015-11-27T16:18:00Z</dcterms:modified>
</cp:coreProperties>
</file>